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04260" w14:textId="77777777" w:rsidR="0037025C" w:rsidRDefault="006665B9" w:rsidP="0037025C">
      <w:pPr>
        <w:jc w:val="center"/>
        <w:rPr>
          <w:rFonts w:ascii="標楷體" w:eastAsia="標楷體" w:hAnsi="標楷體"/>
          <w:b/>
          <w:color w:val="000000"/>
          <w:sz w:val="36"/>
        </w:rPr>
      </w:pPr>
      <w:bookmarkStart w:id="0" w:name="_Hlk110162245"/>
      <w:r w:rsidRPr="00533A13">
        <w:rPr>
          <w:rFonts w:ascii="標楷體" w:eastAsia="標楷體" w:hAnsi="標楷體" w:hint="eastAsia"/>
          <w:b/>
          <w:color w:val="000000"/>
          <w:sz w:val="36"/>
        </w:rPr>
        <w:t>綜合分析</w:t>
      </w:r>
      <w:r w:rsidR="009B0183">
        <w:rPr>
          <w:rFonts w:ascii="標楷體" w:eastAsia="標楷體" w:hAnsi="標楷體" w:hint="eastAsia"/>
          <w:b/>
          <w:color w:val="000000"/>
          <w:sz w:val="36"/>
        </w:rPr>
        <w:t>報告</w:t>
      </w:r>
      <w:r w:rsidR="00377A80">
        <w:rPr>
          <w:rFonts w:ascii="標楷體" w:eastAsia="標楷體" w:hAnsi="標楷體" w:hint="eastAsia"/>
          <w:b/>
          <w:color w:val="000000"/>
          <w:sz w:val="36"/>
        </w:rPr>
        <w:t>(</w:t>
      </w:r>
      <w:r w:rsidR="00B011E9">
        <w:rPr>
          <w:rFonts w:ascii="標楷體" w:eastAsia="標楷體" w:hAnsi="標楷體" w:hint="eastAsia"/>
          <w:b/>
          <w:color w:val="000000"/>
          <w:sz w:val="36"/>
        </w:rPr>
        <w:t>語障</w:t>
      </w:r>
      <w:r w:rsidR="00B62ED9" w:rsidRPr="00533A13">
        <w:rPr>
          <w:rFonts w:ascii="標楷體" w:eastAsia="標楷體" w:hAnsi="標楷體" w:hint="eastAsia"/>
          <w:b/>
          <w:color w:val="000000"/>
          <w:sz w:val="36"/>
        </w:rPr>
        <w:t>類</w:t>
      </w:r>
      <w:r w:rsidR="00377A80">
        <w:rPr>
          <w:rFonts w:ascii="標楷體" w:eastAsia="標楷體" w:hAnsi="標楷體" w:hint="eastAsia"/>
          <w:b/>
          <w:color w:val="000000"/>
          <w:sz w:val="36"/>
        </w:rPr>
        <w:t>)</w:t>
      </w:r>
    </w:p>
    <w:p w14:paraId="4796D549" w14:textId="77777777" w:rsidR="00DD2282" w:rsidRPr="00533A13" w:rsidRDefault="00DD2282" w:rsidP="00DD2282">
      <w:pPr>
        <w:rPr>
          <w:rFonts w:ascii="標楷體" w:eastAsia="標楷體" w:hAnsi="標楷體"/>
          <w:b/>
          <w:color w:val="000000"/>
          <w:sz w:val="36"/>
        </w:rPr>
      </w:pPr>
      <w:r>
        <w:rPr>
          <w:rFonts w:ascii="標楷體" w:eastAsia="標楷體" w:hAnsi="標楷體" w:hint="eastAsia"/>
          <w:color w:val="000000"/>
          <w:sz w:val="20"/>
          <w:szCs w:val="20"/>
        </w:rPr>
        <w:t>撰</w:t>
      </w:r>
      <w:r w:rsidRPr="00533A13">
        <w:rPr>
          <w:rFonts w:ascii="標楷體" w:eastAsia="標楷體" w:hAnsi="標楷體" w:hint="eastAsia"/>
          <w:color w:val="000000"/>
          <w:sz w:val="20"/>
          <w:szCs w:val="20"/>
        </w:rPr>
        <w:t>寫</w:t>
      </w:r>
      <w:r>
        <w:rPr>
          <w:rFonts w:ascii="標楷體" w:eastAsia="標楷體" w:hAnsi="標楷體" w:hint="eastAsia"/>
          <w:color w:val="000000"/>
          <w:sz w:val="20"/>
          <w:szCs w:val="20"/>
        </w:rPr>
        <w:t>鑑定</w:t>
      </w:r>
      <w:r w:rsidRPr="002F1DF7">
        <w:rPr>
          <w:rFonts w:ascii="標楷體" w:eastAsia="標楷體" w:hAnsi="標楷體" w:hint="eastAsia"/>
          <w:color w:val="000000"/>
          <w:sz w:val="20"/>
          <w:szCs w:val="20"/>
        </w:rPr>
        <w:t>評估人員</w:t>
      </w:r>
      <w:r w:rsidRPr="009B0183">
        <w:rPr>
          <w:rFonts w:ascii="標楷體" w:eastAsia="標楷體" w:hAnsi="標楷體" w:hint="eastAsia"/>
          <w:color w:val="000000"/>
          <w:sz w:val="20"/>
          <w:szCs w:val="20"/>
        </w:rPr>
        <w:t>行政區</w:t>
      </w:r>
      <w:r>
        <w:rPr>
          <w:rFonts w:ascii="標楷體" w:eastAsia="標楷體" w:hAnsi="標楷體" w:hint="eastAsia"/>
          <w:color w:val="000000"/>
          <w:sz w:val="20"/>
          <w:szCs w:val="20"/>
        </w:rPr>
        <w:t>/</w:t>
      </w:r>
      <w:r w:rsidRPr="009B0183">
        <w:rPr>
          <w:rFonts w:ascii="標楷體" w:eastAsia="標楷體" w:hAnsi="標楷體" w:hint="eastAsia"/>
          <w:color w:val="000000"/>
          <w:sz w:val="20"/>
          <w:szCs w:val="20"/>
        </w:rPr>
        <w:t>學校</w:t>
      </w:r>
      <w:r>
        <w:rPr>
          <w:rFonts w:ascii="標楷體" w:eastAsia="標楷體" w:hAnsi="標楷體" w:hint="eastAsia"/>
          <w:color w:val="000000"/>
          <w:sz w:val="20"/>
          <w:szCs w:val="20"/>
        </w:rPr>
        <w:t xml:space="preserve">：                         </w:t>
      </w:r>
      <w:r w:rsidRPr="003B667A">
        <w:rPr>
          <w:rFonts w:ascii="標楷體" w:eastAsia="標楷體" w:hAnsi="標楷體" w:hint="eastAsia"/>
          <w:color w:val="000000"/>
          <w:sz w:val="20"/>
          <w:szCs w:val="20"/>
        </w:rPr>
        <w:t>姓名</w:t>
      </w:r>
      <w:r>
        <w:rPr>
          <w:rFonts w:ascii="標楷體" w:eastAsia="標楷體" w:hAnsi="標楷體" w:hint="eastAsia"/>
          <w:color w:val="000000"/>
          <w:sz w:val="20"/>
          <w:szCs w:val="20"/>
        </w:rPr>
        <w:t>：</w:t>
      </w:r>
    </w:p>
    <w:p w14:paraId="7D4F9CC2" w14:textId="218A30CD" w:rsidR="00DB79F0" w:rsidRPr="00DD2282" w:rsidRDefault="00DD2282" w:rsidP="00DD2282">
      <w:pPr>
        <w:jc w:val="center"/>
        <w:rPr>
          <w:rFonts w:ascii="標楷體" w:eastAsia="標楷體" w:hAnsi="標楷體"/>
          <w:color w:val="000000"/>
          <w:sz w:val="20"/>
          <w:szCs w:val="20"/>
          <w:u w:val="single"/>
        </w:rPr>
      </w:pPr>
      <w:r w:rsidRPr="009B0183">
        <w:rPr>
          <w:rFonts w:ascii="標楷體" w:eastAsia="標楷體" w:hAnsi="標楷體" w:hint="eastAsia"/>
          <w:color w:val="000000"/>
        </w:rPr>
        <w:t>學生學校</w:t>
      </w:r>
      <w:r>
        <w:rPr>
          <w:rFonts w:ascii="標楷體" w:eastAsia="標楷體" w:hAnsi="標楷體" w:hint="eastAsia"/>
          <w:color w:val="000000"/>
        </w:rPr>
        <w:t>/行政區</w:t>
      </w:r>
      <w:r w:rsidRPr="009B0183">
        <w:rPr>
          <w:rFonts w:ascii="標楷體" w:eastAsia="標楷體" w:hAnsi="標楷體" w:hint="eastAsia"/>
          <w:color w:val="000000"/>
        </w:rPr>
        <w:t>：</w:t>
      </w:r>
      <w:r>
        <w:rPr>
          <w:rFonts w:ascii="標楷體" w:eastAsia="標楷體" w:hAnsi="標楷體" w:hint="eastAsia"/>
          <w:color w:val="000000"/>
        </w:rPr>
        <w:t xml:space="preserve">                學生姓名</w:t>
      </w:r>
      <w:r w:rsidRPr="009B0183">
        <w:rPr>
          <w:rFonts w:ascii="標楷體" w:eastAsia="標楷體" w:hAnsi="標楷體" w:hint="eastAsia"/>
          <w:color w:val="000000"/>
        </w:rPr>
        <w:t>：</w:t>
      </w:r>
      <w:r>
        <w:rPr>
          <w:rFonts w:ascii="標楷體" w:eastAsia="標楷體" w:hAnsi="標楷體" w:hint="eastAsia"/>
          <w:color w:val="000000"/>
        </w:rPr>
        <w:t xml:space="preserve">             </w:t>
      </w:r>
      <w:r w:rsidRPr="009B0183">
        <w:rPr>
          <w:rFonts w:ascii="標楷體" w:eastAsia="標楷體" w:hAnsi="標楷體" w:hint="eastAsia"/>
          <w:color w:val="000000"/>
        </w:rPr>
        <w:t>年級：</w:t>
      </w:r>
    </w:p>
    <w:tbl>
      <w:tblPr>
        <w:tblW w:w="5016" w:type="pct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163A14" w:rsidRPr="00533A13" w14:paraId="431CC9BD" w14:textId="77777777" w:rsidTr="00DD2282">
        <w:trPr>
          <w:cantSplit/>
          <w:trHeight w:val="128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14:paraId="723DACD8" w14:textId="77777777" w:rsidR="00163A14" w:rsidRPr="0010544D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bookmarkStart w:id="1" w:name="_Hlk103345502"/>
            <w:r w:rsidRPr="0010544D">
              <w:rPr>
                <w:rFonts w:ascii="標楷體" w:eastAsia="標楷體" w:hAnsi="標楷體" w:hint="eastAsia"/>
                <w:b/>
                <w:bCs/>
                <w:color w:val="000000"/>
              </w:rPr>
              <w:t>轉介原因、鑑定史、教育史、醫療史</w:t>
            </w:r>
          </w:p>
        </w:tc>
      </w:tr>
      <w:tr w:rsidR="00176768" w:rsidRPr="00533A13" w14:paraId="7D1A9E80" w14:textId="77777777" w:rsidTr="00E7786F">
        <w:trPr>
          <w:cantSplit/>
          <w:trHeight w:val="718"/>
        </w:trPr>
        <w:tc>
          <w:tcPr>
            <w:tcW w:w="5000" w:type="pct"/>
          </w:tcPr>
          <w:p w14:paraId="42742775" w14:textId="77777777" w:rsidR="00176768" w:rsidRPr="00513AA3" w:rsidRDefault="00176768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3A14" w:rsidRPr="00533A13" w14:paraId="7BAC3800" w14:textId="77777777" w:rsidTr="00DD2282">
        <w:trPr>
          <w:cantSplit/>
          <w:trHeight w:val="345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14:paraId="013F7D07" w14:textId="77777777" w:rsidR="00163A14" w:rsidRPr="0068612E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68612E">
              <w:rPr>
                <w:rFonts w:ascii="標楷體" w:eastAsia="標楷體" w:hAnsi="標楷體" w:hint="eastAsia"/>
                <w:b/>
                <w:bCs/>
                <w:color w:val="000000"/>
              </w:rPr>
              <w:t>家庭狀況簡述</w:t>
            </w:r>
          </w:p>
        </w:tc>
      </w:tr>
      <w:tr w:rsidR="00BA3C23" w:rsidRPr="00533A13" w14:paraId="65073878" w14:textId="77777777" w:rsidTr="00E7786F">
        <w:trPr>
          <w:cantSplit/>
          <w:trHeight w:val="775"/>
        </w:trPr>
        <w:tc>
          <w:tcPr>
            <w:tcW w:w="5000" w:type="pct"/>
          </w:tcPr>
          <w:p w14:paraId="18ED5CA1" w14:textId="77777777" w:rsidR="00BA3C23" w:rsidRPr="0068612E" w:rsidRDefault="00BA3C23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176768" w:rsidRPr="00533A13" w14:paraId="7B86C3BD" w14:textId="77777777" w:rsidTr="00DD2282">
        <w:trPr>
          <w:cantSplit/>
          <w:trHeight w:val="345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14:paraId="610E4555" w14:textId="77777777" w:rsidR="00176768" w:rsidRPr="0068612E" w:rsidRDefault="00176768" w:rsidP="0092581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925818">
              <w:rPr>
                <w:rFonts w:ascii="標楷體" w:eastAsia="標楷體" w:hAnsi="標楷體" w:hint="eastAsia"/>
                <w:b/>
                <w:bCs/>
                <w:color w:val="000000"/>
              </w:rPr>
              <w:t>研判</w:t>
            </w:r>
            <w:r w:rsidR="00925818">
              <w:rPr>
                <w:rFonts w:ascii="標楷體" w:eastAsia="標楷體" w:hAnsi="標楷體" w:hint="eastAsia"/>
                <w:b/>
                <w:bCs/>
                <w:color w:val="000000"/>
              </w:rPr>
              <w:t>說明(需依照研判之各項度完整分析)</w:t>
            </w:r>
          </w:p>
        </w:tc>
      </w:tr>
      <w:tr w:rsidR="00176768" w:rsidRPr="00533A13" w14:paraId="1187C774" w14:textId="77777777" w:rsidTr="00F33D33">
        <w:trPr>
          <w:cantSplit/>
          <w:trHeight w:val="256"/>
        </w:trPr>
        <w:tc>
          <w:tcPr>
            <w:tcW w:w="5000" w:type="pct"/>
            <w:shd w:val="clear" w:color="auto" w:fill="FFFFFF" w:themeFill="background1"/>
            <w:vAlign w:val="center"/>
          </w:tcPr>
          <w:p w14:paraId="7C101F25" w14:textId="77777777" w:rsidR="00176768" w:rsidRPr="00F33D33" w:rsidRDefault="0054162F" w:rsidP="00BA3C2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言語或語言符號處理能力較同年齡</w:t>
            </w:r>
            <w:r w:rsidR="00D572A0" w:rsidRPr="00F33D33">
              <w:rPr>
                <w:rFonts w:ascii="標楷體" w:eastAsia="標楷體" w:hAnsi="標楷體" w:hint="eastAsia"/>
                <w:b/>
                <w:color w:val="000000"/>
              </w:rPr>
              <w:t>者，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有顯著偏差或低落</w:t>
            </w:r>
            <w:r w:rsidR="00D572A0" w:rsidRPr="00F33D33">
              <w:rPr>
                <w:rFonts w:ascii="標楷體" w:eastAsia="標楷體" w:hAnsi="標楷體" w:hint="eastAsia"/>
                <w:b/>
                <w:color w:val="000000"/>
              </w:rPr>
              <w:t>現象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，造成溝通困難</w:t>
            </w:r>
            <w:r w:rsidRPr="00F33D33">
              <w:rPr>
                <w:rFonts w:ascii="新細明體" w:hAnsi="新細明體" w:hint="eastAsia"/>
                <w:b/>
                <w:color w:val="000000"/>
              </w:rPr>
              <w:t>，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致影響參與學習活動</w:t>
            </w:r>
            <w:r w:rsidR="00D572A0" w:rsidRPr="00F33D33">
              <w:rPr>
                <w:rFonts w:ascii="標楷體" w:eastAsia="標楷體" w:hAnsi="標楷體" w:hint="eastAsia"/>
                <w:b/>
                <w:color w:val="000000"/>
              </w:rPr>
              <w:t>。</w:t>
            </w:r>
          </w:p>
        </w:tc>
      </w:tr>
      <w:tr w:rsidR="00925818" w:rsidRPr="00533A13" w14:paraId="68BBC7CA" w14:textId="77777777" w:rsidTr="00E7786F">
        <w:trPr>
          <w:cantSplit/>
          <w:trHeight w:val="326"/>
        </w:trPr>
        <w:tc>
          <w:tcPr>
            <w:tcW w:w="5000" w:type="pct"/>
          </w:tcPr>
          <w:p w14:paraId="20FB6E1B" w14:textId="77777777" w:rsidR="00925818" w:rsidRPr="0054162F" w:rsidRDefault="0054162F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54162F">
              <w:rPr>
                <w:rFonts w:ascii="標楷體" w:eastAsia="標楷體" w:hAnsi="標楷體" w:hint="eastAsia"/>
                <w:b/>
                <w:color w:val="000000"/>
                <w:shd w:val="clear" w:color="auto" w:fill="BDD6EE" w:themeFill="accent5" w:themeFillTint="66"/>
              </w:rPr>
              <w:t>□語音異常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:</w:t>
            </w:r>
            <w:r w:rsidRPr="0054162F">
              <w:rPr>
                <w:rFonts w:ascii="標楷體" w:eastAsia="標楷體" w:hAnsi="標楷體"/>
                <w:b/>
                <w:color w:val="000000"/>
              </w:rPr>
              <w:t>產出之語音有省略、替代、添加、歪曲、聲調錯誤或含糊不清等現象，致影響說話清晰度。</w:t>
            </w:r>
          </w:p>
        </w:tc>
      </w:tr>
      <w:tr w:rsidR="0054162F" w:rsidRPr="00533A13" w14:paraId="3A73F32F" w14:textId="77777777" w:rsidTr="00E7786F">
        <w:trPr>
          <w:cantSplit/>
          <w:trHeight w:val="675"/>
        </w:trPr>
        <w:tc>
          <w:tcPr>
            <w:tcW w:w="5000" w:type="pct"/>
          </w:tcPr>
          <w:p w14:paraId="06EC8340" w14:textId="77777777" w:rsidR="0054162F" w:rsidRPr="00533A13" w:rsidRDefault="0054162F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54162F" w:rsidRPr="00533A13" w14:paraId="32537A70" w14:textId="77777777" w:rsidTr="00E7786F">
        <w:trPr>
          <w:cantSplit/>
          <w:trHeight w:val="675"/>
        </w:trPr>
        <w:tc>
          <w:tcPr>
            <w:tcW w:w="5000" w:type="pct"/>
          </w:tcPr>
          <w:p w14:paraId="0D45301D" w14:textId="77777777" w:rsidR="0054162F" w:rsidRPr="00533A13" w:rsidRDefault="0054162F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54162F">
              <w:rPr>
                <w:rFonts w:ascii="標楷體" w:eastAsia="標楷體" w:hAnsi="標楷體" w:hint="eastAsia"/>
                <w:b/>
                <w:color w:val="000000"/>
                <w:shd w:val="clear" w:color="auto" w:fill="BDD6EE" w:themeFill="accent5" w:themeFillTint="66"/>
              </w:rPr>
              <w:t>□嗓音異常:</w:t>
            </w:r>
            <w:r w:rsidRPr="0054162F">
              <w:rPr>
                <w:rFonts w:ascii="標楷體" w:eastAsia="標楷體" w:hAnsi="標楷體"/>
                <w:b/>
                <w:color w:val="000000"/>
              </w:rPr>
              <w:t>說話之音質、音調、音量或共鳴與個人之性別、年齡 或所處文化環境不相稱，致影響口語溝通效能。</w:t>
            </w:r>
          </w:p>
        </w:tc>
      </w:tr>
      <w:tr w:rsidR="0054162F" w:rsidRPr="00533A13" w14:paraId="05657287" w14:textId="77777777" w:rsidTr="00E7786F">
        <w:trPr>
          <w:cantSplit/>
          <w:trHeight w:val="675"/>
        </w:trPr>
        <w:tc>
          <w:tcPr>
            <w:tcW w:w="5000" w:type="pct"/>
          </w:tcPr>
          <w:p w14:paraId="478CF37A" w14:textId="77777777" w:rsidR="0054162F" w:rsidRPr="00533A13" w:rsidRDefault="0054162F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54162F" w:rsidRPr="00533A13" w14:paraId="0C101767" w14:textId="77777777" w:rsidTr="00E7786F">
        <w:trPr>
          <w:cantSplit/>
          <w:trHeight w:val="675"/>
        </w:trPr>
        <w:tc>
          <w:tcPr>
            <w:tcW w:w="5000" w:type="pct"/>
          </w:tcPr>
          <w:p w14:paraId="1FE76B67" w14:textId="77777777" w:rsidR="0054162F" w:rsidRPr="00533A13" w:rsidRDefault="0054162F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54162F">
              <w:rPr>
                <w:rFonts w:ascii="標楷體" w:eastAsia="標楷體" w:hAnsi="標楷體" w:hint="eastAsia"/>
                <w:b/>
                <w:color w:val="000000"/>
                <w:shd w:val="clear" w:color="auto" w:fill="BDD6EE" w:themeFill="accent5" w:themeFillTint="66"/>
              </w:rPr>
              <w:t>□語暢異常:</w:t>
            </w:r>
            <w:r w:rsidRPr="0054162F">
              <w:rPr>
                <w:rFonts w:ascii="標楷體" w:eastAsia="標楷體" w:hAnsi="標楷體"/>
                <w:b/>
                <w:color w:val="000000"/>
              </w:rPr>
              <w:t>說話之流暢度異常，包括聲音或音節重複、拉長、中斷或用力，及語速過快或急促不清、不適當停頓等口吃或迅吃現象，致 影響口語溝通效能。</w:t>
            </w:r>
          </w:p>
        </w:tc>
      </w:tr>
      <w:tr w:rsidR="0054162F" w:rsidRPr="00533A13" w14:paraId="2397D14C" w14:textId="77777777" w:rsidTr="00E7786F">
        <w:trPr>
          <w:cantSplit/>
          <w:trHeight w:val="675"/>
        </w:trPr>
        <w:tc>
          <w:tcPr>
            <w:tcW w:w="5000" w:type="pct"/>
          </w:tcPr>
          <w:p w14:paraId="605E7ABF" w14:textId="77777777" w:rsidR="0054162F" w:rsidRDefault="0054162F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54162F" w:rsidRPr="00533A13" w14:paraId="7F9A708E" w14:textId="77777777" w:rsidTr="00E7786F">
        <w:trPr>
          <w:cantSplit/>
          <w:trHeight w:val="675"/>
        </w:trPr>
        <w:tc>
          <w:tcPr>
            <w:tcW w:w="5000" w:type="pct"/>
          </w:tcPr>
          <w:p w14:paraId="12451745" w14:textId="77777777" w:rsidR="0054162F" w:rsidRDefault="0054162F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D572A0">
              <w:rPr>
                <w:rFonts w:ascii="標楷體" w:eastAsia="標楷體" w:hAnsi="標楷體" w:hint="eastAsia"/>
                <w:b/>
                <w:color w:val="000000"/>
                <w:shd w:val="clear" w:color="auto" w:fill="BDD6EE" w:themeFill="accent5" w:themeFillTint="66"/>
              </w:rPr>
              <w:t>□發展性語言異常:</w:t>
            </w:r>
            <w:r w:rsidRPr="0054162F">
              <w:rPr>
                <w:rFonts w:ascii="標楷體" w:eastAsia="標楷體" w:hAnsi="標楷體"/>
                <w:b/>
                <w:color w:val="000000"/>
              </w:rPr>
              <w:t>語言理解、語言表達或二者較同年齡者有顯著偏差或低落，其障礙非因感官、智能、情緒或文化刺激等因素直接造成之結果。</w:t>
            </w:r>
          </w:p>
        </w:tc>
      </w:tr>
      <w:tr w:rsidR="0054162F" w:rsidRPr="00533A13" w14:paraId="0E919D48" w14:textId="77777777" w:rsidTr="00D572A0">
        <w:trPr>
          <w:cantSplit/>
          <w:trHeight w:val="2891"/>
        </w:trPr>
        <w:tc>
          <w:tcPr>
            <w:tcW w:w="5000" w:type="pct"/>
          </w:tcPr>
          <w:p w14:paraId="62DCE428" w14:textId="77777777" w:rsidR="0054162F" w:rsidRDefault="00B9340D" w:rsidP="00D572A0">
            <w:pPr>
              <w:pStyle w:val="aa"/>
              <w:numPr>
                <w:ilvl w:val="0"/>
                <w:numId w:val="6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D572A0">
              <w:rPr>
                <w:rFonts w:ascii="標楷體" w:eastAsia="標楷體" w:hAnsi="標楷體" w:hint="eastAsia"/>
                <w:b/>
                <w:color w:val="000000"/>
              </w:rPr>
              <w:lastRenderedPageBreak/>
              <w:t>智力評估</w:t>
            </w:r>
            <w:r w:rsidR="00D572A0" w:rsidRPr="00D572A0">
              <w:rPr>
                <w:rFonts w:ascii="標楷體" w:eastAsia="標楷體" w:hAnsi="標楷體" w:hint="eastAsia"/>
                <w:b/>
                <w:color w:val="000000"/>
              </w:rPr>
              <w:t>:</w:t>
            </w:r>
          </w:p>
          <w:p w14:paraId="4F29B403" w14:textId="77777777" w:rsidR="00D572A0" w:rsidRPr="00D572A0" w:rsidRDefault="00D572A0" w:rsidP="00D572A0">
            <w:pPr>
              <w:pStyle w:val="aa"/>
              <w:adjustRightInd w:val="0"/>
              <w:snapToGrid w:val="0"/>
              <w:ind w:leftChars="0" w:left="495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  <w:p w14:paraId="0DEBBCFF" w14:textId="77777777" w:rsidR="00D572A0" w:rsidRDefault="00D572A0" w:rsidP="00D572A0">
            <w:pPr>
              <w:pStyle w:val="aa"/>
              <w:numPr>
                <w:ilvl w:val="0"/>
                <w:numId w:val="6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語言理解</w:t>
            </w:r>
            <w:r w:rsidRPr="00D572A0">
              <w:rPr>
                <w:rFonts w:ascii="標楷體" w:eastAsia="標楷體" w:hAnsi="標楷體" w:hint="eastAsia"/>
                <w:b/>
                <w:color w:val="000000"/>
              </w:rPr>
              <w:t>:</w:t>
            </w:r>
          </w:p>
          <w:p w14:paraId="27BE3750" w14:textId="77777777" w:rsidR="00D572A0" w:rsidRPr="00D572A0" w:rsidRDefault="00D572A0" w:rsidP="00D572A0">
            <w:pPr>
              <w:pStyle w:val="aa"/>
              <w:rPr>
                <w:rFonts w:ascii="標楷體" w:eastAsia="標楷體" w:hAnsi="標楷體"/>
                <w:b/>
                <w:color w:val="000000"/>
              </w:rPr>
            </w:pPr>
          </w:p>
          <w:p w14:paraId="475CC623" w14:textId="77777777" w:rsidR="00D572A0" w:rsidRDefault="00D572A0" w:rsidP="00D572A0">
            <w:pPr>
              <w:pStyle w:val="aa"/>
              <w:numPr>
                <w:ilvl w:val="0"/>
                <w:numId w:val="6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語言表達</w:t>
            </w:r>
            <w:r w:rsidRPr="00D572A0">
              <w:rPr>
                <w:rFonts w:ascii="標楷體" w:eastAsia="標楷體" w:hAnsi="標楷體" w:hint="eastAsia"/>
                <w:b/>
                <w:color w:val="000000"/>
              </w:rPr>
              <w:t>:</w:t>
            </w:r>
          </w:p>
          <w:p w14:paraId="4D2A10E5" w14:textId="77777777" w:rsidR="00D572A0" w:rsidRPr="00D572A0" w:rsidRDefault="00D572A0" w:rsidP="00D572A0">
            <w:pPr>
              <w:pStyle w:val="aa"/>
              <w:rPr>
                <w:rFonts w:ascii="標楷體" w:eastAsia="標楷體" w:hAnsi="標楷體"/>
                <w:b/>
                <w:color w:val="000000"/>
              </w:rPr>
            </w:pPr>
          </w:p>
          <w:p w14:paraId="61D6F569" w14:textId="77777777" w:rsidR="00D572A0" w:rsidRPr="00D572A0" w:rsidRDefault="00D572A0" w:rsidP="00D572A0">
            <w:pPr>
              <w:pStyle w:val="aa"/>
              <w:numPr>
                <w:ilvl w:val="0"/>
                <w:numId w:val="6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排除</w:t>
            </w:r>
            <w:r w:rsidRPr="0054162F">
              <w:rPr>
                <w:rFonts w:ascii="標楷體" w:eastAsia="標楷體" w:hAnsi="標楷體"/>
                <w:b/>
                <w:color w:val="000000"/>
              </w:rPr>
              <w:t>感官、智能、情緒或文化刺激等因素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:</w:t>
            </w:r>
          </w:p>
        </w:tc>
      </w:tr>
    </w:tbl>
    <w:p w14:paraId="034B885C" w14:textId="77777777" w:rsidR="00D572A0" w:rsidRDefault="00D572A0"/>
    <w:p w14:paraId="03BAE38E" w14:textId="77777777" w:rsidR="00176768" w:rsidRDefault="00D572A0" w:rsidP="00D57B3F">
      <w:pPr>
        <w:widowControl/>
      </w:pPr>
      <w:r>
        <w:br w:type="page"/>
      </w:r>
    </w:p>
    <w:bookmarkEnd w:id="0"/>
    <w:bookmarkEnd w:id="1"/>
    <w:p w14:paraId="33B85F8F" w14:textId="77777777" w:rsidR="006665B9" w:rsidRDefault="006665B9" w:rsidP="00DD45D8">
      <w:pPr>
        <w:spacing w:line="20" w:lineRule="exact"/>
        <w:rPr>
          <w:color w:val="000000"/>
        </w:rPr>
      </w:pPr>
    </w:p>
    <w:p w14:paraId="4336B86C" w14:textId="77777777" w:rsidR="00653B48" w:rsidRDefault="00653B48" w:rsidP="00DD45D8">
      <w:pPr>
        <w:spacing w:line="20" w:lineRule="exact"/>
        <w:rPr>
          <w:color w:val="000000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0"/>
        <w:gridCol w:w="1947"/>
        <w:gridCol w:w="5021"/>
      </w:tblGrid>
      <w:tr w:rsidR="00653B48" w:rsidRPr="00533A13" w14:paraId="371B1EF9" w14:textId="77777777" w:rsidTr="00DD2282">
        <w:trPr>
          <w:cantSplit/>
          <w:trHeight w:val="283"/>
          <w:jc w:val="center"/>
        </w:trPr>
        <w:tc>
          <w:tcPr>
            <w:tcW w:w="5000" w:type="pct"/>
            <w:gridSpan w:val="3"/>
            <w:shd w:val="clear" w:color="auto" w:fill="FBE4D5" w:themeFill="accent2" w:themeFillTint="33"/>
            <w:vAlign w:val="center"/>
          </w:tcPr>
          <w:p w14:paraId="254DDCC4" w14:textId="77777777" w:rsidR="00653B48" w:rsidRPr="0010544D" w:rsidRDefault="00601EE8" w:rsidP="00DD2282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綜合研判</w:t>
            </w:r>
            <w:r w:rsidR="00330A57">
              <w:rPr>
                <w:rFonts w:ascii="標楷體" w:eastAsia="標楷體" w:hAnsi="標楷體" w:hint="eastAsia"/>
                <w:b/>
                <w:bCs/>
                <w:color w:val="000000"/>
              </w:rPr>
              <w:t>說明</w:t>
            </w:r>
          </w:p>
        </w:tc>
      </w:tr>
      <w:tr w:rsidR="00653B48" w:rsidRPr="00533A13" w14:paraId="1A6B405F" w14:textId="77777777" w:rsidTr="00185EBC">
        <w:trPr>
          <w:cantSplit/>
          <w:trHeight w:val="1312"/>
          <w:jc w:val="center"/>
        </w:trPr>
        <w:tc>
          <w:tcPr>
            <w:tcW w:w="5000" w:type="pct"/>
            <w:gridSpan w:val="3"/>
          </w:tcPr>
          <w:p w14:paraId="26801325" w14:textId="77777777" w:rsidR="00653B48" w:rsidRPr="00D572A0" w:rsidRDefault="00653B48" w:rsidP="00A56596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</w:tr>
      <w:tr w:rsidR="00653B48" w:rsidRPr="00533A13" w14:paraId="2F37C3ED" w14:textId="77777777" w:rsidTr="00185EBC">
        <w:trPr>
          <w:cantSplit/>
          <w:trHeight w:val="170"/>
          <w:jc w:val="center"/>
        </w:trPr>
        <w:tc>
          <w:tcPr>
            <w:tcW w:w="5000" w:type="pct"/>
            <w:gridSpan w:val="3"/>
          </w:tcPr>
          <w:p w14:paraId="1F912C65" w14:textId="77777777" w:rsidR="00653B48" w:rsidRDefault="00653B48" w:rsidP="00A56596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研判類別及教育安置建議:</w:t>
            </w:r>
          </w:p>
          <w:p w14:paraId="1F60D4CB" w14:textId="77777777" w:rsidR="00653B48" w:rsidRDefault="00653B48" w:rsidP="00A56596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障礙</w:t>
            </w:r>
          </w:p>
          <w:p w14:paraId="60D028C4" w14:textId="77777777" w:rsidR="00653B48" w:rsidRDefault="00653B48" w:rsidP="00A56596">
            <w:pPr>
              <w:adjustRightInd w:val="0"/>
              <w:snapToGrid w:val="0"/>
              <w:ind w:leftChars="100" w:left="62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分散式資源班/不分類巡迴輔導班 </w:t>
            </w: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(視障/聽語障)巡迴輔導班</w:t>
            </w: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集中式特教班</w:t>
            </w:r>
          </w:p>
          <w:p w14:paraId="2CB8C9CF" w14:textId="77777777" w:rsidR="00653B48" w:rsidRPr="00D57B3F" w:rsidRDefault="00653B48" w:rsidP="00A56596">
            <w:pPr>
              <w:adjustRightInd w:val="0"/>
              <w:snapToGrid w:val="0"/>
              <w:ind w:leftChars="100" w:left="62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在家教育巡迴輔導 </w:t>
            </w: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普通班</w:t>
            </w:r>
          </w:p>
          <w:p w14:paraId="4822E589" w14:textId="77777777" w:rsidR="00653B48" w:rsidRDefault="00653B48" w:rsidP="00A56596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 w:rsidRPr="00D572A0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疑似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障礙</w:t>
            </w:r>
          </w:p>
          <w:p w14:paraId="7DCCA2B7" w14:textId="77777777" w:rsidR="00653B48" w:rsidRDefault="00653B48" w:rsidP="00A56596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再觀察 </w:t>
            </w:r>
          </w:p>
          <w:p w14:paraId="2E8B408A" w14:textId="77777777" w:rsidR="00653B48" w:rsidRPr="00D572A0" w:rsidRDefault="00653B48" w:rsidP="00A56596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非特教生</w:t>
            </w:r>
          </w:p>
        </w:tc>
      </w:tr>
      <w:tr w:rsidR="00330A57" w:rsidRPr="00533A13" w14:paraId="64300E48" w14:textId="77777777" w:rsidTr="00DD2282">
        <w:trPr>
          <w:cantSplit/>
          <w:trHeight w:val="170"/>
          <w:jc w:val="center"/>
        </w:trPr>
        <w:tc>
          <w:tcPr>
            <w:tcW w:w="5000" w:type="pct"/>
            <w:gridSpan w:val="3"/>
            <w:shd w:val="clear" w:color="auto" w:fill="FBE4D5" w:themeFill="accent2" w:themeFillTint="33"/>
          </w:tcPr>
          <w:p w14:paraId="0964341E" w14:textId="77777777" w:rsidR="00330A57" w:rsidRDefault="00330A57" w:rsidP="00DD2282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教育需求評估</w:t>
            </w:r>
          </w:p>
        </w:tc>
      </w:tr>
      <w:tr w:rsidR="00330A57" w:rsidRPr="00E7786F" w14:paraId="0C065210" w14:textId="77777777" w:rsidTr="00185EBC">
        <w:trPr>
          <w:cantSplit/>
          <w:trHeight w:val="1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14:paraId="22A0C084" w14:textId="77777777" w:rsidR="00330A57" w:rsidRPr="00330A57" w:rsidRDefault="00330A57" w:rsidP="00330A57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（一）優弱勢分析</w:t>
            </w:r>
          </w:p>
        </w:tc>
      </w:tr>
      <w:tr w:rsidR="00330A57" w:rsidRPr="00E7786F" w14:paraId="786AF1FB" w14:textId="77777777" w:rsidTr="00185EBC">
        <w:tblPrEx>
          <w:tblCellMar>
            <w:left w:w="10" w:type="dxa"/>
            <w:right w:w="10" w:type="dxa"/>
          </w:tblCellMar>
        </w:tblPrEx>
        <w:trPr>
          <w:trHeight w:val="156"/>
          <w:jc w:val="center"/>
        </w:trPr>
        <w:tc>
          <w:tcPr>
            <w:tcW w:w="2387" w:type="pct"/>
            <w:gridSpan w:val="2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6D593" w14:textId="77777777" w:rsidR="00330A57" w:rsidRPr="00330A57" w:rsidRDefault="00330A57" w:rsidP="00330A5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優勢能力</w:t>
            </w:r>
          </w:p>
        </w:tc>
        <w:tc>
          <w:tcPr>
            <w:tcW w:w="2613" w:type="pct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C5738" w14:textId="77777777" w:rsidR="00330A57" w:rsidRPr="00330A57" w:rsidRDefault="00330A57" w:rsidP="00330A5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弱勢能力</w:t>
            </w:r>
          </w:p>
        </w:tc>
      </w:tr>
      <w:tr w:rsidR="00330A57" w:rsidRPr="00E7786F" w14:paraId="494923AB" w14:textId="77777777" w:rsidTr="00185EBC">
        <w:tblPrEx>
          <w:tblCellMar>
            <w:left w:w="10" w:type="dxa"/>
            <w:right w:w="10" w:type="dxa"/>
          </w:tblCellMar>
        </w:tblPrEx>
        <w:trPr>
          <w:trHeight w:val="861"/>
          <w:jc w:val="center"/>
        </w:trPr>
        <w:tc>
          <w:tcPr>
            <w:tcW w:w="2387" w:type="pct"/>
            <w:gridSpan w:val="2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D22717" w14:textId="77777777" w:rsidR="00330A57" w:rsidRPr="00E7786F" w:rsidRDefault="00330A57" w:rsidP="00A56596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4E326F67" w14:textId="77777777" w:rsidR="00330A57" w:rsidRPr="00E7786F" w:rsidRDefault="00330A57" w:rsidP="00A56596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7FE89848" w14:textId="77777777" w:rsidR="00330A57" w:rsidRPr="00E7786F" w:rsidRDefault="00330A57" w:rsidP="00A56596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19270881" w14:textId="77777777" w:rsidR="00330A57" w:rsidRPr="00E7786F" w:rsidRDefault="00330A57" w:rsidP="00A56596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097E0A91" w14:textId="77777777" w:rsidR="00330A57" w:rsidRPr="00E7786F" w:rsidRDefault="00330A57" w:rsidP="00A56596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43681E03" w14:textId="77777777" w:rsidR="00330A57" w:rsidRPr="00E7786F" w:rsidRDefault="00330A57" w:rsidP="00A56596">
            <w:pPr>
              <w:widowControl/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14:paraId="0C5441EB" w14:textId="77777777" w:rsidR="00330A57" w:rsidRPr="00E7786F" w:rsidRDefault="00330A57" w:rsidP="00A56596">
            <w:pPr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pct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718C45" w14:textId="77777777" w:rsidR="00330A57" w:rsidRPr="00E7786F" w:rsidRDefault="00330A57" w:rsidP="00A56596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7A1EF9DF" w14:textId="77777777" w:rsidR="00330A57" w:rsidRPr="00E7786F" w:rsidRDefault="00330A57" w:rsidP="00A56596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1164D2CE" w14:textId="77777777" w:rsidR="00330A57" w:rsidRPr="00E7786F" w:rsidRDefault="00330A57" w:rsidP="00A56596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63F7E6CD" w14:textId="77777777" w:rsidR="00330A57" w:rsidRPr="00E7786F" w:rsidRDefault="00330A57" w:rsidP="00A56596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385E28A1" w14:textId="77777777" w:rsidR="00330A57" w:rsidRPr="00E7786F" w:rsidRDefault="00330A57" w:rsidP="00A56596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0F498062" w14:textId="77777777" w:rsidR="00330A57" w:rsidRPr="00E7786F" w:rsidRDefault="00330A57" w:rsidP="00A56596">
            <w:pPr>
              <w:widowControl/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14:paraId="11CEE58E" w14:textId="77777777" w:rsidR="00330A57" w:rsidRPr="00E7786F" w:rsidRDefault="00330A57" w:rsidP="00A56596">
            <w:pPr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0A57" w:rsidRPr="00D8621C" w14:paraId="56F1A1AE" w14:textId="77777777" w:rsidTr="00185EBC">
        <w:tblPrEx>
          <w:tblCellMar>
            <w:left w:w="10" w:type="dxa"/>
            <w:right w:w="10" w:type="dxa"/>
          </w:tblCellMar>
        </w:tblPrEx>
        <w:trPr>
          <w:trHeight w:val="148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A41F9" w14:textId="77777777" w:rsidR="00330A57" w:rsidRPr="00D8621C" w:rsidRDefault="00330A57" w:rsidP="00330A57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color w:val="000000" w:themeColor="text1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（二）需求分析</w:t>
            </w:r>
          </w:p>
        </w:tc>
      </w:tr>
      <w:tr w:rsidR="00330A57" w:rsidRPr="00F779BC" w14:paraId="48983A4C" w14:textId="77777777" w:rsidTr="00185EBC">
        <w:tblPrEx>
          <w:tblCellMar>
            <w:left w:w="10" w:type="dxa"/>
            <w:right w:w="10" w:type="dxa"/>
          </w:tblCellMar>
        </w:tblPrEx>
        <w:trPr>
          <w:trHeight w:val="165"/>
          <w:jc w:val="center"/>
        </w:trPr>
        <w:tc>
          <w:tcPr>
            <w:tcW w:w="137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48135" w14:textId="77777777" w:rsidR="00330A57" w:rsidRPr="00330A57" w:rsidRDefault="00330A57" w:rsidP="00330A57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分析</w:t>
            </w: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向度</w:t>
            </w:r>
          </w:p>
        </w:tc>
        <w:tc>
          <w:tcPr>
            <w:tcW w:w="362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D7E70" w14:textId="77777777" w:rsidR="00330A57" w:rsidRPr="00330A57" w:rsidRDefault="00330A57" w:rsidP="00330A57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內    容</w:t>
            </w:r>
          </w:p>
        </w:tc>
      </w:tr>
      <w:tr w:rsidR="00330A57" w:rsidRPr="00F779BC" w14:paraId="3988E33E" w14:textId="77777777" w:rsidTr="00185EBC">
        <w:tblPrEx>
          <w:tblCellMar>
            <w:left w:w="10" w:type="dxa"/>
            <w:right w:w="10" w:type="dxa"/>
          </w:tblCellMar>
        </w:tblPrEx>
        <w:trPr>
          <w:trHeight w:val="1020"/>
          <w:jc w:val="center"/>
        </w:trPr>
        <w:tc>
          <w:tcPr>
            <w:tcW w:w="137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14483" w14:textId="77777777" w:rsidR="00330A57" w:rsidRPr="00F33D33" w:rsidRDefault="00330A57" w:rsidP="00F33D33">
            <w:pPr>
              <w:adjustRightInd w:val="0"/>
              <w:snapToGrid w:val="0"/>
              <w:ind w:left="1734" w:hanging="170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學習需求</w:t>
            </w:r>
          </w:p>
        </w:tc>
        <w:tc>
          <w:tcPr>
            <w:tcW w:w="3626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AE1355" w14:textId="77777777" w:rsidR="00330A57" w:rsidRPr="00F779BC" w:rsidRDefault="00330A57" w:rsidP="00A56596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學習內容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學習歷程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學習環境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學習評量</w:t>
            </w:r>
          </w:p>
          <w:p w14:paraId="5B287121" w14:textId="77777777" w:rsidR="00330A57" w:rsidRPr="00F779BC" w:rsidRDefault="00330A57" w:rsidP="00A56596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eastAsia="標楷體" w:hint="eastAsia"/>
                <w:color w:val="000000" w:themeColor="text1"/>
              </w:rPr>
              <w:t>說明</w:t>
            </w:r>
            <w:r w:rsidRPr="00F779BC">
              <w:rPr>
                <w:rFonts w:eastAsia="標楷體" w:hint="eastAsia"/>
                <w:color w:val="000000" w:themeColor="text1"/>
              </w:rPr>
              <w:t>:</w:t>
            </w:r>
          </w:p>
        </w:tc>
      </w:tr>
      <w:tr w:rsidR="00330A57" w:rsidRPr="00F779BC" w14:paraId="64C4CA6B" w14:textId="77777777" w:rsidTr="00185EBC">
        <w:tblPrEx>
          <w:tblCellMar>
            <w:left w:w="10" w:type="dxa"/>
            <w:right w:w="10" w:type="dxa"/>
          </w:tblCellMar>
        </w:tblPrEx>
        <w:trPr>
          <w:trHeight w:val="1505"/>
          <w:jc w:val="center"/>
        </w:trPr>
        <w:tc>
          <w:tcPr>
            <w:tcW w:w="13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29CB6" w14:textId="77777777" w:rsidR="00330A57" w:rsidRPr="00F33D33" w:rsidRDefault="00330A57" w:rsidP="00F33D3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支持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服務</w:t>
            </w:r>
          </w:p>
        </w:tc>
        <w:tc>
          <w:tcPr>
            <w:tcW w:w="362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C2CE21" w14:textId="77777777" w:rsidR="00330A57" w:rsidRPr="00FC4AF2" w:rsidRDefault="00330A57" w:rsidP="00A56596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教育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及運動輔具服務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適性教材服務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學習及生活人力協助</w:t>
            </w:r>
          </w:p>
          <w:p w14:paraId="506AA3ED" w14:textId="77777777" w:rsidR="00330A57" w:rsidRPr="00FC4AF2" w:rsidRDefault="00330A57" w:rsidP="00A56596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復健(相關專業人員)</w:t>
            </w:r>
            <w:r w:rsidRPr="00FC4AF2">
              <w:rPr>
                <w:rFonts w:ascii="標楷體" w:eastAsia="標楷體" w:hAnsi="標楷體" w:hint="eastAsia"/>
              </w:rPr>
              <w:t xml:space="preserve"> 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家庭支持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  <w:r w:rsidRPr="00FC4AF2">
              <w:rPr>
                <w:rFonts w:ascii="標楷體" w:eastAsia="標楷體" w:hAnsi="標楷體" w:hint="eastAsia"/>
              </w:rPr>
              <w:t>□適應體育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261F9011" w14:textId="77777777" w:rsidR="00330A57" w:rsidRPr="00FC4AF2" w:rsidRDefault="00330A57" w:rsidP="00A56596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校園無障礙環境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其他</w:t>
            </w:r>
            <w:r w:rsidRPr="00FC4AF2">
              <w:rPr>
                <w:rFonts w:ascii="標楷體" w:eastAsia="標楷體" w:hAnsi="標楷體"/>
              </w:rPr>
              <w:t>支</w:t>
            </w:r>
            <w:r w:rsidRPr="00FC4AF2">
              <w:rPr>
                <w:rFonts w:ascii="標楷體" w:eastAsia="標楷體" w:hAnsi="標楷體" w:hint="eastAsia"/>
              </w:rPr>
              <w:t>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23E6B544" w14:textId="77777777" w:rsidR="00330A57" w:rsidRPr="00F779BC" w:rsidRDefault="00330A57" w:rsidP="00A56596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330A57" w:rsidRPr="00F779BC" w14:paraId="3C0436FC" w14:textId="77777777" w:rsidTr="00563EF4">
        <w:tblPrEx>
          <w:tblCellMar>
            <w:left w:w="10" w:type="dxa"/>
            <w:right w:w="10" w:type="dxa"/>
          </w:tblCellMar>
        </w:tblPrEx>
        <w:trPr>
          <w:trHeight w:val="907"/>
          <w:jc w:val="center"/>
        </w:trPr>
        <w:tc>
          <w:tcPr>
            <w:tcW w:w="13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6471B" w14:textId="77777777" w:rsidR="00330A57" w:rsidRPr="00330A57" w:rsidRDefault="00330A57" w:rsidP="00330A57">
            <w:pPr>
              <w:snapToGrid w:val="0"/>
              <w:spacing w:line="280" w:lineRule="exact"/>
              <w:rPr>
                <w:rFonts w:ascii="標楷體" w:eastAsia="標楷體" w:hAnsi="標楷體"/>
                <w:bCs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b/>
                <w:color w:val="000000"/>
              </w:rPr>
              <w:t>轉銜輔導</w:t>
            </w:r>
            <w:r>
              <w:rPr>
                <w:rFonts w:ascii="標楷體" w:eastAsia="標楷體" w:hAnsi="標楷體"/>
                <w:b/>
                <w:color w:val="000000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□跨教育階段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(升學、就業或就養)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□安置調整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 xml:space="preserve">(換安置型態或轉學) </w:t>
            </w:r>
            <w:r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□其他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(</w:t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跨年段或階段內更換導師)</w:t>
            </w:r>
          </w:p>
        </w:tc>
        <w:tc>
          <w:tcPr>
            <w:tcW w:w="3626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32C7A6" w14:textId="77777777" w:rsidR="00330A57" w:rsidRPr="00330A57" w:rsidRDefault="00330A57" w:rsidP="00F33D33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項目:</w:t>
            </w:r>
          </w:p>
          <w:p w14:paraId="23221A6D" w14:textId="77777777" w:rsidR="00330A57" w:rsidRDefault="00330A57" w:rsidP="00F33D33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升學輔導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生活輔導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就業輔導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心理輔導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福利服務</w:t>
            </w:r>
          </w:p>
          <w:p w14:paraId="6E5C8962" w14:textId="77777777" w:rsidR="00330A57" w:rsidRDefault="00330A57" w:rsidP="00F33D33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 w:hint="eastAsia"/>
              </w:rPr>
              <w:t>無障礙環境設備設施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其它相關專業服務</w:t>
            </w:r>
          </w:p>
          <w:p w14:paraId="6F0F60DF" w14:textId="77777777" w:rsidR="00F33D33" w:rsidRPr="00330A57" w:rsidRDefault="00F33D33" w:rsidP="00F33D33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563EF4" w:rsidRPr="00F779BC" w14:paraId="12BFC3C7" w14:textId="77777777" w:rsidTr="00563EF4">
        <w:tblPrEx>
          <w:tblCellMar>
            <w:left w:w="10" w:type="dxa"/>
            <w:right w:w="10" w:type="dxa"/>
          </w:tblCellMar>
        </w:tblPrEx>
        <w:trPr>
          <w:trHeight w:val="403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2AC7C" w14:textId="6DBDFB4F" w:rsidR="00563EF4" w:rsidRDefault="00563EF4" w:rsidP="00563EF4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其他補充說明</w:t>
            </w:r>
          </w:p>
        </w:tc>
      </w:tr>
      <w:tr w:rsidR="00563EF4" w:rsidRPr="00F779BC" w14:paraId="524CAFFE" w14:textId="77777777" w:rsidTr="00563EF4">
        <w:tblPrEx>
          <w:tblCellMar>
            <w:left w:w="10" w:type="dxa"/>
            <w:right w:w="10" w:type="dxa"/>
          </w:tblCellMar>
        </w:tblPrEx>
        <w:trPr>
          <w:trHeight w:val="907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D4068" w14:textId="77777777" w:rsidR="00563EF4" w:rsidRDefault="00563EF4" w:rsidP="00F33D33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</w:p>
        </w:tc>
      </w:tr>
    </w:tbl>
    <w:p w14:paraId="08BE31A6" w14:textId="77777777" w:rsidR="008B1E33" w:rsidRDefault="008B1E33" w:rsidP="005B7B58">
      <w:pPr>
        <w:spacing w:line="20" w:lineRule="exact"/>
        <w:rPr>
          <w:color w:val="000000"/>
        </w:rPr>
      </w:pPr>
    </w:p>
    <w:p w14:paraId="03836774" w14:textId="77777777" w:rsidR="0054162F" w:rsidRDefault="0054162F" w:rsidP="005B7B58">
      <w:pPr>
        <w:spacing w:line="20" w:lineRule="exact"/>
        <w:rPr>
          <w:color w:val="000000"/>
        </w:rPr>
      </w:pPr>
    </w:p>
    <w:p w14:paraId="63247ED1" w14:textId="77777777" w:rsidR="0054162F" w:rsidRDefault="0054162F" w:rsidP="005B7B58">
      <w:pPr>
        <w:spacing w:line="20" w:lineRule="exact"/>
        <w:rPr>
          <w:color w:val="000000"/>
        </w:rPr>
      </w:pPr>
    </w:p>
    <w:p w14:paraId="548CB0D5" w14:textId="3726BC0C" w:rsidR="00330A57" w:rsidRPr="00330A57" w:rsidRDefault="00330A57" w:rsidP="00563EF4">
      <w:pPr>
        <w:tabs>
          <w:tab w:val="left" w:pos="1135"/>
        </w:tabs>
      </w:pPr>
    </w:p>
    <w:sectPr w:rsidR="00330A57" w:rsidRPr="00330A57" w:rsidSect="00AE41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851" w:footer="1134" w:gutter="0"/>
      <w:pgNumType w:start="70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E1C5E" w14:textId="77777777" w:rsidR="00EC5469" w:rsidRDefault="00EC5469" w:rsidP="007C37F6">
      <w:r>
        <w:separator/>
      </w:r>
    </w:p>
  </w:endnote>
  <w:endnote w:type="continuationSeparator" w:id="0">
    <w:p w14:paraId="77863CF2" w14:textId="77777777" w:rsidR="00EC5469" w:rsidRDefault="00EC5469" w:rsidP="007C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altName w:val="微軟正黑體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0FA16" w14:textId="77777777" w:rsidR="00DD45D8" w:rsidRDefault="00732B51" w:rsidP="001960D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45D8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1D71BF2" w14:textId="77777777" w:rsidR="00DD45D8" w:rsidRDefault="00DD45D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BF46C" w14:textId="77777777" w:rsidR="00F70BB4" w:rsidRDefault="00F70BB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A672A" w14:textId="77777777" w:rsidR="00F70BB4" w:rsidRDefault="00F70BB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44DEB" w14:textId="77777777" w:rsidR="00EC5469" w:rsidRDefault="00EC5469" w:rsidP="007C37F6">
      <w:r>
        <w:rPr>
          <w:rFonts w:hint="eastAsia"/>
        </w:rPr>
        <w:separator/>
      </w:r>
    </w:p>
  </w:footnote>
  <w:footnote w:type="continuationSeparator" w:id="0">
    <w:p w14:paraId="66E83419" w14:textId="77777777" w:rsidR="00EC5469" w:rsidRDefault="00EC5469" w:rsidP="007C3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96CDE" w14:textId="77777777" w:rsidR="00F70BB4" w:rsidRDefault="00F70BB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065BB" w14:textId="15ECB512" w:rsidR="001467B6" w:rsidRPr="00A90EFA" w:rsidRDefault="00A90EFA" w:rsidP="001467B6">
    <w:pPr>
      <w:jc w:val="right"/>
      <w:rPr>
        <w:rFonts w:ascii="標楷體" w:eastAsia="標楷體" w:hAnsi="標楷體"/>
      </w:rPr>
    </w:pPr>
    <w:r w:rsidRPr="00A90EFA">
      <w:rPr>
        <w:rFonts w:ascii="標楷體" w:eastAsia="標楷體" w:hAnsi="標楷體" w:hint="eastAsia"/>
      </w:rPr>
      <w:t>D</w:t>
    </w:r>
    <w:r w:rsidR="001467B6" w:rsidRPr="00A90EFA">
      <w:rPr>
        <w:rFonts w:ascii="標楷體" w:eastAsia="標楷體" w:hAnsi="標楷體" w:hint="eastAsia"/>
      </w:rPr>
      <w:t>綜合分析</w:t>
    </w:r>
    <w:r w:rsidR="009B0183">
      <w:rPr>
        <w:rFonts w:ascii="標楷體" w:eastAsia="標楷體" w:hAnsi="標楷體" w:hint="eastAsia"/>
      </w:rPr>
      <w:t>報告</w:t>
    </w:r>
    <w:r w:rsidR="00D321CB">
      <w:rPr>
        <w:rFonts w:ascii="標楷體" w:eastAsia="標楷體" w:hAnsi="標楷體" w:hint="eastAsia"/>
      </w:rPr>
      <w:t>(</w:t>
    </w:r>
    <w:r w:rsidR="00F70BB4">
      <w:rPr>
        <w:rFonts w:ascii="標楷體" w:eastAsia="標楷體" w:hAnsi="標楷體" w:hint="eastAsia"/>
      </w:rPr>
      <w:t>語</w:t>
    </w:r>
    <w:r w:rsidR="00D321CB">
      <w:rPr>
        <w:rFonts w:ascii="標楷體" w:eastAsia="標楷體" w:hAnsi="標楷體" w:hint="eastAsia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1F695" w14:textId="77777777" w:rsidR="00F70BB4" w:rsidRDefault="00F70BB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C6757"/>
    <w:multiLevelType w:val="hybridMultilevel"/>
    <w:tmpl w:val="C3BA602E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3AF0889"/>
    <w:multiLevelType w:val="hybridMultilevel"/>
    <w:tmpl w:val="ADA4152A"/>
    <w:lvl w:ilvl="0" w:tplc="444466BA">
      <w:start w:val="1"/>
      <w:numFmt w:val="bullet"/>
      <w:lvlText w:val=""/>
      <w:lvlJc w:val="left"/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E1540D4"/>
    <w:multiLevelType w:val="hybridMultilevel"/>
    <w:tmpl w:val="3DBCC3BC"/>
    <w:lvl w:ilvl="0" w:tplc="605C2E22">
      <w:start w:val="1"/>
      <w:numFmt w:val="taiwaneseCountingThousand"/>
      <w:lvlText w:val="%1、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F653A1D"/>
    <w:multiLevelType w:val="hybridMultilevel"/>
    <w:tmpl w:val="56C404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235050988">
    <w:abstractNumId w:val="5"/>
  </w:num>
  <w:num w:numId="2" w16cid:durableId="1087386042">
    <w:abstractNumId w:val="0"/>
  </w:num>
  <w:num w:numId="3" w16cid:durableId="1419248751">
    <w:abstractNumId w:val="1"/>
  </w:num>
  <w:num w:numId="4" w16cid:durableId="238028630">
    <w:abstractNumId w:val="2"/>
  </w:num>
  <w:num w:numId="5" w16cid:durableId="1412894786">
    <w:abstractNumId w:val="3"/>
  </w:num>
  <w:num w:numId="6" w16cid:durableId="3261360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"/>
  <w:bordersDoNotSurroundHeader/>
  <w:bordersDoNotSurroundFooter/>
  <w:gutterAtTop/>
  <w:proofState w:spelling="clean" w:grammar="clean"/>
  <w:defaultTabStop w:val="480"/>
  <w:drawingGridVerticalSpacing w:val="41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5B9"/>
    <w:rsid w:val="0000443B"/>
    <w:rsid w:val="0000721D"/>
    <w:rsid w:val="000114DC"/>
    <w:rsid w:val="000324DC"/>
    <w:rsid w:val="00040E9E"/>
    <w:rsid w:val="000443C3"/>
    <w:rsid w:val="00044C94"/>
    <w:rsid w:val="000528E6"/>
    <w:rsid w:val="00060375"/>
    <w:rsid w:val="00064DF4"/>
    <w:rsid w:val="00072915"/>
    <w:rsid w:val="000864F3"/>
    <w:rsid w:val="00095E8F"/>
    <w:rsid w:val="000D4208"/>
    <w:rsid w:val="000D6391"/>
    <w:rsid w:val="000E0B17"/>
    <w:rsid w:val="0010544D"/>
    <w:rsid w:val="00107D23"/>
    <w:rsid w:val="00133D99"/>
    <w:rsid w:val="001407FC"/>
    <w:rsid w:val="00142283"/>
    <w:rsid w:val="00142586"/>
    <w:rsid w:val="001467B6"/>
    <w:rsid w:val="00152616"/>
    <w:rsid w:val="00163A14"/>
    <w:rsid w:val="00164F3C"/>
    <w:rsid w:val="00171318"/>
    <w:rsid w:val="001763F9"/>
    <w:rsid w:val="00176768"/>
    <w:rsid w:val="00185EBC"/>
    <w:rsid w:val="0019033C"/>
    <w:rsid w:val="0019449B"/>
    <w:rsid w:val="001960D7"/>
    <w:rsid w:val="001B66D3"/>
    <w:rsid w:val="001C103E"/>
    <w:rsid w:val="001C1346"/>
    <w:rsid w:val="001C4C4E"/>
    <w:rsid w:val="001D0C27"/>
    <w:rsid w:val="001E12A9"/>
    <w:rsid w:val="001E27A9"/>
    <w:rsid w:val="001F5823"/>
    <w:rsid w:val="0020008C"/>
    <w:rsid w:val="00204A2D"/>
    <w:rsid w:val="002055D4"/>
    <w:rsid w:val="00214118"/>
    <w:rsid w:val="002402DB"/>
    <w:rsid w:val="00241176"/>
    <w:rsid w:val="002437CE"/>
    <w:rsid w:val="002462E6"/>
    <w:rsid w:val="002748C1"/>
    <w:rsid w:val="00286802"/>
    <w:rsid w:val="00287D68"/>
    <w:rsid w:val="00292F91"/>
    <w:rsid w:val="0029593A"/>
    <w:rsid w:val="002A0C43"/>
    <w:rsid w:val="002A0CBD"/>
    <w:rsid w:val="002A52F4"/>
    <w:rsid w:val="002A55DA"/>
    <w:rsid w:val="002A5720"/>
    <w:rsid w:val="002D2F77"/>
    <w:rsid w:val="002D409F"/>
    <w:rsid w:val="002D41EF"/>
    <w:rsid w:val="002F28AC"/>
    <w:rsid w:val="00304F51"/>
    <w:rsid w:val="003101F4"/>
    <w:rsid w:val="003159C3"/>
    <w:rsid w:val="003177D0"/>
    <w:rsid w:val="00322218"/>
    <w:rsid w:val="0032726C"/>
    <w:rsid w:val="00327AD2"/>
    <w:rsid w:val="00330A57"/>
    <w:rsid w:val="003331AE"/>
    <w:rsid w:val="003354E8"/>
    <w:rsid w:val="003529A4"/>
    <w:rsid w:val="0037025C"/>
    <w:rsid w:val="00377A80"/>
    <w:rsid w:val="00380124"/>
    <w:rsid w:val="00394FB7"/>
    <w:rsid w:val="003A2B44"/>
    <w:rsid w:val="003A307E"/>
    <w:rsid w:val="003B54AA"/>
    <w:rsid w:val="003B667A"/>
    <w:rsid w:val="003B7EDB"/>
    <w:rsid w:val="003C0F67"/>
    <w:rsid w:val="003C25FD"/>
    <w:rsid w:val="003D1BD9"/>
    <w:rsid w:val="003D5DC1"/>
    <w:rsid w:val="0040139F"/>
    <w:rsid w:val="00420C6A"/>
    <w:rsid w:val="00456A02"/>
    <w:rsid w:val="00460BC1"/>
    <w:rsid w:val="004828F9"/>
    <w:rsid w:val="004B0C21"/>
    <w:rsid w:val="004B117F"/>
    <w:rsid w:val="004B19AF"/>
    <w:rsid w:val="004B6001"/>
    <w:rsid w:val="004C2471"/>
    <w:rsid w:val="004C7CE0"/>
    <w:rsid w:val="004D504F"/>
    <w:rsid w:val="004F01FC"/>
    <w:rsid w:val="004F0306"/>
    <w:rsid w:val="004F2309"/>
    <w:rsid w:val="004F250F"/>
    <w:rsid w:val="00511F64"/>
    <w:rsid w:val="00513AA3"/>
    <w:rsid w:val="00530D83"/>
    <w:rsid w:val="00533A13"/>
    <w:rsid w:val="005365F6"/>
    <w:rsid w:val="0054162F"/>
    <w:rsid w:val="00551671"/>
    <w:rsid w:val="00561EF5"/>
    <w:rsid w:val="00563EF4"/>
    <w:rsid w:val="005659AF"/>
    <w:rsid w:val="005676A0"/>
    <w:rsid w:val="00577A32"/>
    <w:rsid w:val="0058037E"/>
    <w:rsid w:val="00585E7F"/>
    <w:rsid w:val="00593FC6"/>
    <w:rsid w:val="005A4E20"/>
    <w:rsid w:val="005A6E15"/>
    <w:rsid w:val="005B3608"/>
    <w:rsid w:val="005B5777"/>
    <w:rsid w:val="005B7B58"/>
    <w:rsid w:val="005D21C6"/>
    <w:rsid w:val="005D290A"/>
    <w:rsid w:val="005D5F6E"/>
    <w:rsid w:val="005D7317"/>
    <w:rsid w:val="005E24AF"/>
    <w:rsid w:val="00601EE8"/>
    <w:rsid w:val="006102F9"/>
    <w:rsid w:val="00615B33"/>
    <w:rsid w:val="00653B48"/>
    <w:rsid w:val="00653E14"/>
    <w:rsid w:val="00661990"/>
    <w:rsid w:val="00665902"/>
    <w:rsid w:val="006665B9"/>
    <w:rsid w:val="00677F70"/>
    <w:rsid w:val="00681186"/>
    <w:rsid w:val="0068612E"/>
    <w:rsid w:val="006877A5"/>
    <w:rsid w:val="006A7666"/>
    <w:rsid w:val="006A7AF5"/>
    <w:rsid w:val="006B7896"/>
    <w:rsid w:val="006C0579"/>
    <w:rsid w:val="006D7499"/>
    <w:rsid w:val="006D7CDD"/>
    <w:rsid w:val="006E608E"/>
    <w:rsid w:val="006F1869"/>
    <w:rsid w:val="00714712"/>
    <w:rsid w:val="007300DF"/>
    <w:rsid w:val="00732B51"/>
    <w:rsid w:val="007467EF"/>
    <w:rsid w:val="007710E7"/>
    <w:rsid w:val="0077799C"/>
    <w:rsid w:val="007820F5"/>
    <w:rsid w:val="00791B72"/>
    <w:rsid w:val="00791E8C"/>
    <w:rsid w:val="00795CC8"/>
    <w:rsid w:val="007A68C6"/>
    <w:rsid w:val="007B4A21"/>
    <w:rsid w:val="007C37F6"/>
    <w:rsid w:val="007C6206"/>
    <w:rsid w:val="00802F71"/>
    <w:rsid w:val="008063FD"/>
    <w:rsid w:val="00824D72"/>
    <w:rsid w:val="00825DFE"/>
    <w:rsid w:val="00832677"/>
    <w:rsid w:val="008363C7"/>
    <w:rsid w:val="00840A8E"/>
    <w:rsid w:val="00843155"/>
    <w:rsid w:val="008615D0"/>
    <w:rsid w:val="00865C5A"/>
    <w:rsid w:val="00870042"/>
    <w:rsid w:val="00871420"/>
    <w:rsid w:val="00871ECA"/>
    <w:rsid w:val="008922BB"/>
    <w:rsid w:val="00893042"/>
    <w:rsid w:val="008A3EE0"/>
    <w:rsid w:val="008A4E15"/>
    <w:rsid w:val="008B1E33"/>
    <w:rsid w:val="008B23BA"/>
    <w:rsid w:val="008C7801"/>
    <w:rsid w:val="008E051D"/>
    <w:rsid w:val="008E052E"/>
    <w:rsid w:val="00903012"/>
    <w:rsid w:val="009035A4"/>
    <w:rsid w:val="00912D8E"/>
    <w:rsid w:val="00912EE8"/>
    <w:rsid w:val="00916762"/>
    <w:rsid w:val="00916CA0"/>
    <w:rsid w:val="0091736C"/>
    <w:rsid w:val="00924952"/>
    <w:rsid w:val="00925818"/>
    <w:rsid w:val="00944679"/>
    <w:rsid w:val="00952A2F"/>
    <w:rsid w:val="00952AB0"/>
    <w:rsid w:val="00953AC8"/>
    <w:rsid w:val="0097224B"/>
    <w:rsid w:val="0098316F"/>
    <w:rsid w:val="009B0183"/>
    <w:rsid w:val="009B25D1"/>
    <w:rsid w:val="009D220C"/>
    <w:rsid w:val="009D775E"/>
    <w:rsid w:val="009E1161"/>
    <w:rsid w:val="00A03011"/>
    <w:rsid w:val="00A10DE0"/>
    <w:rsid w:val="00A17352"/>
    <w:rsid w:val="00A2166D"/>
    <w:rsid w:val="00A24A20"/>
    <w:rsid w:val="00A26DA3"/>
    <w:rsid w:val="00A35574"/>
    <w:rsid w:val="00A52936"/>
    <w:rsid w:val="00A546E6"/>
    <w:rsid w:val="00A55640"/>
    <w:rsid w:val="00A55766"/>
    <w:rsid w:val="00A564A1"/>
    <w:rsid w:val="00A63AE0"/>
    <w:rsid w:val="00A73055"/>
    <w:rsid w:val="00A73C61"/>
    <w:rsid w:val="00A77F02"/>
    <w:rsid w:val="00A82A3A"/>
    <w:rsid w:val="00A84A57"/>
    <w:rsid w:val="00A879E3"/>
    <w:rsid w:val="00A90EFA"/>
    <w:rsid w:val="00A94E10"/>
    <w:rsid w:val="00A96A70"/>
    <w:rsid w:val="00AA4B8D"/>
    <w:rsid w:val="00AC15C9"/>
    <w:rsid w:val="00AD0AAB"/>
    <w:rsid w:val="00AD1195"/>
    <w:rsid w:val="00AD168C"/>
    <w:rsid w:val="00AD2147"/>
    <w:rsid w:val="00AE10A4"/>
    <w:rsid w:val="00AE21BF"/>
    <w:rsid w:val="00AE4135"/>
    <w:rsid w:val="00AE5572"/>
    <w:rsid w:val="00AF037E"/>
    <w:rsid w:val="00AF6DF9"/>
    <w:rsid w:val="00B00DFE"/>
    <w:rsid w:val="00B011E9"/>
    <w:rsid w:val="00B32B32"/>
    <w:rsid w:val="00B34EDA"/>
    <w:rsid w:val="00B35D47"/>
    <w:rsid w:val="00B416FB"/>
    <w:rsid w:val="00B46255"/>
    <w:rsid w:val="00B51FE8"/>
    <w:rsid w:val="00B57B99"/>
    <w:rsid w:val="00B62ED9"/>
    <w:rsid w:val="00B70148"/>
    <w:rsid w:val="00B764C2"/>
    <w:rsid w:val="00B8010F"/>
    <w:rsid w:val="00B81547"/>
    <w:rsid w:val="00B8746B"/>
    <w:rsid w:val="00B92A2A"/>
    <w:rsid w:val="00B92F02"/>
    <w:rsid w:val="00B9340D"/>
    <w:rsid w:val="00B93D67"/>
    <w:rsid w:val="00BA3C23"/>
    <w:rsid w:val="00BA5CC8"/>
    <w:rsid w:val="00BB0CAA"/>
    <w:rsid w:val="00BD20BA"/>
    <w:rsid w:val="00BD413B"/>
    <w:rsid w:val="00BE1E6B"/>
    <w:rsid w:val="00BF0777"/>
    <w:rsid w:val="00BF3606"/>
    <w:rsid w:val="00BF5CF0"/>
    <w:rsid w:val="00BF6A34"/>
    <w:rsid w:val="00C0003F"/>
    <w:rsid w:val="00C12851"/>
    <w:rsid w:val="00C31330"/>
    <w:rsid w:val="00C333FC"/>
    <w:rsid w:val="00C4169B"/>
    <w:rsid w:val="00C42014"/>
    <w:rsid w:val="00C47A77"/>
    <w:rsid w:val="00C7151B"/>
    <w:rsid w:val="00C72F70"/>
    <w:rsid w:val="00C74D00"/>
    <w:rsid w:val="00C758C8"/>
    <w:rsid w:val="00C92C48"/>
    <w:rsid w:val="00C95E20"/>
    <w:rsid w:val="00C96AE9"/>
    <w:rsid w:val="00CA6962"/>
    <w:rsid w:val="00CB07CF"/>
    <w:rsid w:val="00CC6D02"/>
    <w:rsid w:val="00CC7BF8"/>
    <w:rsid w:val="00CD0184"/>
    <w:rsid w:val="00CD3056"/>
    <w:rsid w:val="00CD3653"/>
    <w:rsid w:val="00CD47DF"/>
    <w:rsid w:val="00CD5ED9"/>
    <w:rsid w:val="00CD6AE8"/>
    <w:rsid w:val="00CE04CD"/>
    <w:rsid w:val="00CE7741"/>
    <w:rsid w:val="00CE7981"/>
    <w:rsid w:val="00CF32B2"/>
    <w:rsid w:val="00CF664D"/>
    <w:rsid w:val="00D05689"/>
    <w:rsid w:val="00D160CB"/>
    <w:rsid w:val="00D230E8"/>
    <w:rsid w:val="00D248FD"/>
    <w:rsid w:val="00D30F76"/>
    <w:rsid w:val="00D321CB"/>
    <w:rsid w:val="00D322AD"/>
    <w:rsid w:val="00D43633"/>
    <w:rsid w:val="00D4769A"/>
    <w:rsid w:val="00D572A0"/>
    <w:rsid w:val="00D57B3F"/>
    <w:rsid w:val="00D63D50"/>
    <w:rsid w:val="00D7641F"/>
    <w:rsid w:val="00D7755A"/>
    <w:rsid w:val="00DA0694"/>
    <w:rsid w:val="00DB64FC"/>
    <w:rsid w:val="00DB79F0"/>
    <w:rsid w:val="00DC0C30"/>
    <w:rsid w:val="00DC53F6"/>
    <w:rsid w:val="00DC7445"/>
    <w:rsid w:val="00DD2282"/>
    <w:rsid w:val="00DD45D8"/>
    <w:rsid w:val="00DE1C29"/>
    <w:rsid w:val="00DF1F7E"/>
    <w:rsid w:val="00DF243B"/>
    <w:rsid w:val="00DF4BF0"/>
    <w:rsid w:val="00DF4D17"/>
    <w:rsid w:val="00E02E61"/>
    <w:rsid w:val="00E0518E"/>
    <w:rsid w:val="00E1163D"/>
    <w:rsid w:val="00E17B07"/>
    <w:rsid w:val="00E17B7D"/>
    <w:rsid w:val="00E342FE"/>
    <w:rsid w:val="00E428FB"/>
    <w:rsid w:val="00E53256"/>
    <w:rsid w:val="00E711B4"/>
    <w:rsid w:val="00E76D7B"/>
    <w:rsid w:val="00E7786F"/>
    <w:rsid w:val="00E77E50"/>
    <w:rsid w:val="00E900D8"/>
    <w:rsid w:val="00EA3D8E"/>
    <w:rsid w:val="00EA56CE"/>
    <w:rsid w:val="00EA7E92"/>
    <w:rsid w:val="00EB045A"/>
    <w:rsid w:val="00EB0F72"/>
    <w:rsid w:val="00EB1B2E"/>
    <w:rsid w:val="00EB2A84"/>
    <w:rsid w:val="00EB4A01"/>
    <w:rsid w:val="00EB6F66"/>
    <w:rsid w:val="00EC15A4"/>
    <w:rsid w:val="00EC5469"/>
    <w:rsid w:val="00EC67CC"/>
    <w:rsid w:val="00ED3028"/>
    <w:rsid w:val="00EE588D"/>
    <w:rsid w:val="00EF24BD"/>
    <w:rsid w:val="00EF667D"/>
    <w:rsid w:val="00F043E1"/>
    <w:rsid w:val="00F21CE9"/>
    <w:rsid w:val="00F263CA"/>
    <w:rsid w:val="00F33D33"/>
    <w:rsid w:val="00F35761"/>
    <w:rsid w:val="00F55CBE"/>
    <w:rsid w:val="00F608BA"/>
    <w:rsid w:val="00F70BB4"/>
    <w:rsid w:val="00F75BD4"/>
    <w:rsid w:val="00F76F2A"/>
    <w:rsid w:val="00F779BC"/>
    <w:rsid w:val="00F81B49"/>
    <w:rsid w:val="00F846CB"/>
    <w:rsid w:val="00FA3F43"/>
    <w:rsid w:val="00FB6961"/>
    <w:rsid w:val="00FC4AF2"/>
    <w:rsid w:val="00FD1123"/>
    <w:rsid w:val="00FD3FD8"/>
    <w:rsid w:val="00FD5A8C"/>
    <w:rsid w:val="00FE2F20"/>
    <w:rsid w:val="00FF0162"/>
    <w:rsid w:val="00FF0374"/>
    <w:rsid w:val="00FF7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CD26A6"/>
  <w15:docId w15:val="{99CB0D3B-61A1-4251-87DC-53E0B0117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5B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665B9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3">
    <w:name w:val="header"/>
    <w:basedOn w:val="a"/>
    <w:link w:val="a4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C37F6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C37F6"/>
    <w:rPr>
      <w:rFonts w:ascii="Times New Roman" w:hAnsi="Times New Roman"/>
      <w:kern w:val="2"/>
    </w:rPr>
  </w:style>
  <w:style w:type="character" w:styleId="a7">
    <w:name w:val="page number"/>
    <w:basedOn w:val="a0"/>
    <w:rsid w:val="00DD45D8"/>
  </w:style>
  <w:style w:type="paragraph" w:styleId="a8">
    <w:name w:val="Balloon Text"/>
    <w:basedOn w:val="a"/>
    <w:link w:val="a9"/>
    <w:uiPriority w:val="99"/>
    <w:semiHidden/>
    <w:unhideWhenUsed/>
    <w:rsid w:val="00241176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241176"/>
    <w:rPr>
      <w:rFonts w:ascii="Calibri Light" w:eastAsia="新細明體" w:hAnsi="Calibri Light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322218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13" Type="http://schemas.openxmlformats.org/officeDocument/2006/relationships/footer" Target="footer3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header" Target="header3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oter" Target="footer2.xml" /><Relationship Id="rId5" Type="http://schemas.openxmlformats.org/officeDocument/2006/relationships/webSettings" Target="webSettings.xml" /><Relationship Id="rId15" Type="http://schemas.openxmlformats.org/officeDocument/2006/relationships/theme" Target="theme/theme1.xml" /><Relationship Id="rId10" Type="http://schemas.openxmlformats.org/officeDocument/2006/relationships/footer" Target="footer1.xml" /><Relationship Id="rId4" Type="http://schemas.openxmlformats.org/officeDocument/2006/relationships/settings" Target="settings.xml" /><Relationship Id="rId9" Type="http://schemas.openxmlformats.org/officeDocument/2006/relationships/header" Target="header2.xml" /><Relationship Id="rId1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B5CBB-A5B4-4DA1-A435-79835BE6CE5B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159</Words>
  <Characters>908</Characters>
  <Application>Microsoft Office Word</Application>
  <DocSecurity>0</DocSecurity>
  <Lines>7</Lines>
  <Paragraphs>2</Paragraphs>
  <ScaleCrop>false</ScaleCrop>
  <Company>Toshiba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特教中心-鑑定組</dc:creator>
  <cp:lastModifiedBy>WEN CHAN</cp:lastModifiedBy>
  <cp:revision>3</cp:revision>
  <cp:lastPrinted>2016-08-17T09:35:00Z</cp:lastPrinted>
  <dcterms:created xsi:type="dcterms:W3CDTF">2025-08-13T02:35:00Z</dcterms:created>
  <dcterms:modified xsi:type="dcterms:W3CDTF">2025-08-13T02:35:00Z</dcterms:modified>
</cp:coreProperties>
</file>