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25C" w:rsidRDefault="006665B9" w:rsidP="0037025C">
      <w:pPr>
        <w:jc w:val="center"/>
        <w:rPr>
          <w:rFonts w:ascii="標楷體" w:eastAsia="標楷體" w:hAnsi="標楷體"/>
          <w:b/>
          <w:color w:val="000000"/>
          <w:sz w:val="36"/>
        </w:rPr>
      </w:pPr>
      <w:bookmarkStart w:id="0" w:name="_Hlk110162245"/>
      <w:r w:rsidRPr="00533A13">
        <w:rPr>
          <w:rFonts w:ascii="標楷體" w:eastAsia="標楷體" w:hAnsi="標楷體" w:hint="eastAsia"/>
          <w:b/>
          <w:color w:val="000000"/>
          <w:sz w:val="36"/>
        </w:rPr>
        <w:t>綜合分析</w:t>
      </w:r>
      <w:r w:rsidR="009B0183">
        <w:rPr>
          <w:rFonts w:ascii="標楷體" w:eastAsia="標楷體" w:hAnsi="標楷體" w:hint="eastAsia"/>
          <w:b/>
          <w:color w:val="000000"/>
          <w:sz w:val="36"/>
        </w:rPr>
        <w:t>報告</w:t>
      </w:r>
      <w:r w:rsidR="00377A80">
        <w:rPr>
          <w:rFonts w:ascii="標楷體" w:eastAsia="標楷體" w:hAnsi="標楷體" w:hint="eastAsia"/>
          <w:b/>
          <w:color w:val="000000"/>
          <w:sz w:val="36"/>
        </w:rPr>
        <w:t>(</w:t>
      </w:r>
      <w:r w:rsidR="00B62ED9" w:rsidRPr="00533A13">
        <w:rPr>
          <w:rFonts w:ascii="標楷體" w:eastAsia="標楷體" w:hAnsi="標楷體" w:hint="eastAsia"/>
          <w:b/>
          <w:color w:val="000000"/>
          <w:sz w:val="36"/>
        </w:rPr>
        <w:t>學障類</w:t>
      </w:r>
      <w:r w:rsidR="00377A80">
        <w:rPr>
          <w:rFonts w:ascii="標楷體" w:eastAsia="標楷體" w:hAnsi="標楷體" w:hint="eastAsia"/>
          <w:b/>
          <w:color w:val="000000"/>
          <w:sz w:val="36"/>
        </w:rPr>
        <w:t>)</w:t>
      </w:r>
    </w:p>
    <w:p w:rsidR="00DB79F0" w:rsidRPr="00533A13" w:rsidRDefault="009B0183" w:rsidP="009B0183">
      <w:pPr>
        <w:rPr>
          <w:rFonts w:ascii="標楷體" w:eastAsia="標楷體" w:hAnsi="標楷體"/>
          <w:b/>
          <w:color w:val="000000"/>
          <w:sz w:val="36"/>
        </w:rPr>
      </w:pPr>
      <w:r>
        <w:rPr>
          <w:rFonts w:ascii="標楷體" w:eastAsia="標楷體" w:hAnsi="標楷體" w:hint="eastAsia"/>
          <w:color w:val="000000"/>
          <w:sz w:val="20"/>
          <w:szCs w:val="20"/>
        </w:rPr>
        <w:t>撰</w:t>
      </w:r>
      <w:r w:rsidRPr="00533A13">
        <w:rPr>
          <w:rFonts w:ascii="標楷體" w:eastAsia="標楷體" w:hAnsi="標楷體" w:hint="eastAsia"/>
          <w:color w:val="000000"/>
          <w:sz w:val="20"/>
          <w:szCs w:val="20"/>
        </w:rPr>
        <w:t>寫</w:t>
      </w:r>
      <w:r w:rsidR="0037025C">
        <w:rPr>
          <w:rFonts w:ascii="標楷體" w:eastAsia="標楷體" w:hAnsi="標楷體" w:hint="eastAsia"/>
          <w:color w:val="000000"/>
          <w:sz w:val="20"/>
          <w:szCs w:val="20"/>
        </w:rPr>
        <w:t>鑑定</w:t>
      </w:r>
      <w:r w:rsidR="00D63D50" w:rsidRPr="002F1DF7">
        <w:rPr>
          <w:rFonts w:ascii="標楷體" w:eastAsia="標楷體" w:hAnsi="標楷體" w:hint="eastAsia"/>
          <w:color w:val="000000"/>
          <w:sz w:val="20"/>
          <w:szCs w:val="20"/>
        </w:rPr>
        <w:t>評估人員</w:t>
      </w:r>
      <w:r w:rsidRPr="009B0183">
        <w:rPr>
          <w:rFonts w:ascii="標楷體" w:eastAsia="標楷體" w:hAnsi="標楷體" w:hint="eastAsia"/>
          <w:color w:val="000000"/>
          <w:sz w:val="20"/>
          <w:szCs w:val="20"/>
        </w:rPr>
        <w:t>行政區</w:t>
      </w:r>
      <w:r w:rsidR="00924952">
        <w:rPr>
          <w:rFonts w:ascii="標楷體" w:eastAsia="標楷體" w:hAnsi="標楷體" w:hint="eastAsia"/>
          <w:color w:val="000000"/>
          <w:sz w:val="20"/>
          <w:szCs w:val="20"/>
        </w:rPr>
        <w:t>/</w:t>
      </w:r>
      <w:r w:rsidRPr="009B0183">
        <w:rPr>
          <w:rFonts w:ascii="標楷體" w:eastAsia="標楷體" w:hAnsi="標楷體" w:hint="eastAsia"/>
          <w:color w:val="000000"/>
          <w:sz w:val="20"/>
          <w:szCs w:val="20"/>
        </w:rPr>
        <w:t>學校</w:t>
      </w:r>
      <w:r>
        <w:rPr>
          <w:rFonts w:ascii="標楷體" w:eastAsia="標楷體" w:hAnsi="標楷體" w:hint="eastAsia"/>
          <w:color w:val="000000"/>
          <w:sz w:val="20"/>
          <w:szCs w:val="20"/>
        </w:rPr>
        <w:t>：</w:t>
      </w:r>
      <w:r w:rsidR="00D803E3">
        <w:rPr>
          <w:rFonts w:ascii="標楷體" w:eastAsia="標楷體" w:hAnsi="標楷體" w:hint="eastAsia"/>
          <w:color w:val="000000"/>
          <w:sz w:val="20"/>
          <w:szCs w:val="20"/>
        </w:rPr>
        <w:t xml:space="preserve">                         </w:t>
      </w:r>
      <w:r w:rsidR="00714712" w:rsidRPr="003B667A">
        <w:rPr>
          <w:rFonts w:ascii="標楷體" w:eastAsia="標楷體" w:hAnsi="標楷體" w:hint="eastAsia"/>
          <w:color w:val="000000"/>
          <w:sz w:val="20"/>
          <w:szCs w:val="20"/>
        </w:rPr>
        <w:t>姓名</w:t>
      </w:r>
      <w:r w:rsidR="00A82A3A">
        <w:rPr>
          <w:rFonts w:ascii="標楷體" w:eastAsia="標楷體" w:hAnsi="標楷體" w:hint="eastAsia"/>
          <w:color w:val="000000"/>
          <w:sz w:val="20"/>
          <w:szCs w:val="20"/>
        </w:rPr>
        <w:t>：</w:t>
      </w:r>
    </w:p>
    <w:p w:rsidR="00DB79F0" w:rsidRPr="00924952" w:rsidRDefault="009B0183" w:rsidP="009B0183">
      <w:pPr>
        <w:jc w:val="center"/>
        <w:rPr>
          <w:rFonts w:ascii="標楷體" w:eastAsia="標楷體" w:hAnsi="標楷體"/>
          <w:color w:val="000000"/>
          <w:sz w:val="20"/>
          <w:szCs w:val="20"/>
          <w:u w:val="single"/>
        </w:rPr>
      </w:pPr>
      <w:r w:rsidRPr="009B0183">
        <w:rPr>
          <w:rFonts w:ascii="標楷體" w:eastAsia="標楷體" w:hAnsi="標楷體" w:hint="eastAsia"/>
          <w:color w:val="000000"/>
        </w:rPr>
        <w:t>學生</w:t>
      </w:r>
      <w:r w:rsidR="002748C1" w:rsidRPr="009B0183">
        <w:rPr>
          <w:rFonts w:ascii="標楷體" w:eastAsia="標楷體" w:hAnsi="標楷體" w:hint="eastAsia"/>
          <w:color w:val="000000"/>
        </w:rPr>
        <w:t>學校</w:t>
      </w:r>
      <w:r w:rsidR="00924952">
        <w:rPr>
          <w:rFonts w:ascii="標楷體" w:eastAsia="標楷體" w:hAnsi="標楷體" w:hint="eastAsia"/>
          <w:color w:val="000000"/>
        </w:rPr>
        <w:t>/行政區</w:t>
      </w:r>
      <w:r w:rsidR="009E1161" w:rsidRPr="009B0183">
        <w:rPr>
          <w:rFonts w:ascii="標楷體" w:eastAsia="標楷體" w:hAnsi="標楷體" w:hint="eastAsia"/>
          <w:color w:val="000000"/>
        </w:rPr>
        <w:t>：</w:t>
      </w:r>
      <w:r w:rsidR="00D803E3">
        <w:rPr>
          <w:rFonts w:ascii="標楷體" w:eastAsia="標楷體" w:hAnsi="標楷體" w:hint="eastAsia"/>
          <w:color w:val="000000"/>
        </w:rPr>
        <w:t xml:space="preserve">                </w:t>
      </w:r>
      <w:r w:rsidR="00714712">
        <w:rPr>
          <w:rFonts w:ascii="標楷體" w:eastAsia="標楷體" w:hAnsi="標楷體" w:hint="eastAsia"/>
          <w:color w:val="000000"/>
        </w:rPr>
        <w:t>學生姓名</w:t>
      </w:r>
      <w:r w:rsidR="002748C1" w:rsidRPr="009B0183">
        <w:rPr>
          <w:rFonts w:ascii="標楷體" w:eastAsia="標楷體" w:hAnsi="標楷體" w:hint="eastAsia"/>
          <w:color w:val="000000"/>
        </w:rPr>
        <w:t>：</w:t>
      </w:r>
      <w:r w:rsidR="00D803E3">
        <w:rPr>
          <w:rFonts w:ascii="標楷體" w:eastAsia="標楷體" w:hAnsi="標楷體" w:hint="eastAsia"/>
          <w:color w:val="000000"/>
        </w:rPr>
        <w:t xml:space="preserve">             </w:t>
      </w:r>
      <w:r w:rsidR="003D1BD9" w:rsidRPr="009B0183">
        <w:rPr>
          <w:rFonts w:ascii="標楷體" w:eastAsia="標楷體" w:hAnsi="標楷體" w:hint="eastAsia"/>
          <w:color w:val="000000"/>
        </w:rPr>
        <w:t>年級</w:t>
      </w:r>
      <w:r w:rsidR="009E1161" w:rsidRPr="009B0183">
        <w:rPr>
          <w:rFonts w:ascii="標楷體" w:eastAsia="標楷體" w:hAnsi="標楷體" w:hint="eastAsia"/>
          <w:color w:val="000000"/>
        </w:rPr>
        <w:t>：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668"/>
      </w:tblGrid>
      <w:tr w:rsidR="00163A14" w:rsidRPr="00533A13" w:rsidTr="005A30F3">
        <w:trPr>
          <w:cantSplit/>
          <w:trHeight w:val="128"/>
        </w:trPr>
        <w:tc>
          <w:tcPr>
            <w:tcW w:w="5000" w:type="pct"/>
            <w:shd w:val="clear" w:color="auto" w:fill="FBE4D5" w:themeFill="accent2" w:themeFillTint="33"/>
            <w:vAlign w:val="center"/>
          </w:tcPr>
          <w:p w:rsidR="00163A14" w:rsidRPr="0010544D" w:rsidRDefault="00163A14" w:rsidP="0017676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bookmarkStart w:id="1" w:name="_Hlk103345502"/>
            <w:r w:rsidRPr="0010544D">
              <w:rPr>
                <w:rFonts w:ascii="標楷體" w:eastAsia="標楷體" w:hAnsi="標楷體" w:hint="eastAsia"/>
                <w:b/>
                <w:bCs/>
                <w:color w:val="000000"/>
              </w:rPr>
              <w:t>轉介原因、鑑定史、教育史、醫療史</w:t>
            </w:r>
          </w:p>
        </w:tc>
      </w:tr>
      <w:tr w:rsidR="00176768" w:rsidRPr="00533A13" w:rsidTr="005A30F3">
        <w:trPr>
          <w:cantSplit/>
          <w:trHeight w:val="718"/>
        </w:trPr>
        <w:tc>
          <w:tcPr>
            <w:tcW w:w="5000" w:type="pct"/>
          </w:tcPr>
          <w:p w:rsidR="00176768" w:rsidRPr="00513AA3" w:rsidRDefault="00176768" w:rsidP="00513AA3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63A14" w:rsidRPr="00533A13" w:rsidTr="005A30F3">
        <w:trPr>
          <w:cantSplit/>
          <w:trHeight w:val="345"/>
        </w:trPr>
        <w:tc>
          <w:tcPr>
            <w:tcW w:w="5000" w:type="pct"/>
            <w:shd w:val="clear" w:color="auto" w:fill="FBE4D5" w:themeFill="accent2" w:themeFillTint="33"/>
            <w:vAlign w:val="center"/>
          </w:tcPr>
          <w:p w:rsidR="00163A14" w:rsidRPr="0068612E" w:rsidRDefault="00163A14" w:rsidP="0017676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68612E">
              <w:rPr>
                <w:rFonts w:ascii="標楷體" w:eastAsia="標楷體" w:hAnsi="標楷體" w:hint="eastAsia"/>
                <w:b/>
                <w:bCs/>
                <w:color w:val="000000"/>
              </w:rPr>
              <w:t>家庭狀況簡述</w:t>
            </w:r>
          </w:p>
        </w:tc>
      </w:tr>
      <w:tr w:rsidR="00BA3C23" w:rsidRPr="00533A13" w:rsidTr="005A30F3">
        <w:trPr>
          <w:cantSplit/>
          <w:trHeight w:val="775"/>
        </w:trPr>
        <w:tc>
          <w:tcPr>
            <w:tcW w:w="5000" w:type="pct"/>
          </w:tcPr>
          <w:p w:rsidR="00BA3C23" w:rsidRPr="0068612E" w:rsidRDefault="00BA3C23" w:rsidP="00513AA3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176768" w:rsidRPr="00533A13" w:rsidTr="005A30F3">
        <w:trPr>
          <w:cantSplit/>
          <w:trHeight w:val="345"/>
        </w:trPr>
        <w:tc>
          <w:tcPr>
            <w:tcW w:w="5000" w:type="pct"/>
            <w:shd w:val="clear" w:color="auto" w:fill="FBE4D5" w:themeFill="accent2" w:themeFillTint="33"/>
            <w:vAlign w:val="center"/>
          </w:tcPr>
          <w:p w:rsidR="00176768" w:rsidRPr="0068612E" w:rsidRDefault="00176768" w:rsidP="0092581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925818">
              <w:rPr>
                <w:rFonts w:ascii="標楷體" w:eastAsia="標楷體" w:hAnsi="標楷體" w:hint="eastAsia"/>
                <w:b/>
                <w:bCs/>
                <w:color w:val="000000"/>
              </w:rPr>
              <w:t>研判</w:t>
            </w:r>
            <w:r w:rsidR="00925818">
              <w:rPr>
                <w:rFonts w:ascii="標楷體" w:eastAsia="標楷體" w:hAnsi="標楷體" w:hint="eastAsia"/>
                <w:b/>
                <w:bCs/>
                <w:color w:val="000000"/>
              </w:rPr>
              <w:t>說明(需依照研判之各項度完整分析)</w:t>
            </w:r>
          </w:p>
        </w:tc>
      </w:tr>
      <w:tr w:rsidR="00176768" w:rsidRPr="00533A13" w:rsidTr="005A30F3">
        <w:trPr>
          <w:cantSplit/>
          <w:trHeight w:val="256"/>
        </w:trPr>
        <w:tc>
          <w:tcPr>
            <w:tcW w:w="5000" w:type="pct"/>
            <w:shd w:val="clear" w:color="auto" w:fill="DEEAF6" w:themeFill="accent5" w:themeFillTint="33"/>
            <w:vAlign w:val="center"/>
          </w:tcPr>
          <w:p w:rsidR="00176768" w:rsidRPr="00163A14" w:rsidRDefault="00176768" w:rsidP="00BA3C2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533A13">
              <w:rPr>
                <w:rFonts w:ascii="標楷體" w:eastAsia="標楷體" w:hAnsi="標楷體" w:hint="eastAsia"/>
                <w:b/>
                <w:color w:val="000000"/>
              </w:rPr>
              <w:t>一、智力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狀況</w:t>
            </w:r>
          </w:p>
        </w:tc>
      </w:tr>
      <w:tr w:rsidR="00925818" w:rsidRPr="00533A13" w:rsidTr="005A30F3">
        <w:trPr>
          <w:cantSplit/>
          <w:trHeight w:val="1011"/>
        </w:trPr>
        <w:tc>
          <w:tcPr>
            <w:tcW w:w="5000" w:type="pct"/>
          </w:tcPr>
          <w:p w:rsidR="00925818" w:rsidRPr="00533A13" w:rsidRDefault="00925818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176768" w:rsidRPr="00533A13" w:rsidTr="005A30F3">
        <w:trPr>
          <w:cantSplit/>
          <w:trHeight w:val="217"/>
        </w:trPr>
        <w:tc>
          <w:tcPr>
            <w:tcW w:w="5000" w:type="pct"/>
            <w:shd w:val="clear" w:color="auto" w:fill="DEEAF6" w:themeFill="accent5" w:themeFillTint="33"/>
            <w:vAlign w:val="center"/>
          </w:tcPr>
          <w:p w:rsidR="00176768" w:rsidRPr="00533A13" w:rsidRDefault="00176768" w:rsidP="00BA3C23">
            <w:pPr>
              <w:adjustRightInd w:val="0"/>
              <w:snapToGrid w:val="0"/>
              <w:jc w:val="both"/>
            </w:pPr>
            <w:r w:rsidRPr="00533A13">
              <w:rPr>
                <w:rFonts w:ascii="標楷體" w:eastAsia="標楷體" w:hAnsi="標楷體" w:hint="eastAsia"/>
                <w:b/>
                <w:color w:val="000000"/>
              </w:rPr>
              <w:t>二、內在能力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是否</w:t>
            </w:r>
            <w:r w:rsidRPr="00533A13">
              <w:rPr>
                <w:rFonts w:ascii="標楷體" w:eastAsia="標楷體" w:hAnsi="標楷體" w:hint="eastAsia"/>
                <w:b/>
                <w:color w:val="000000"/>
              </w:rPr>
              <w:t>有顯著差異</w:t>
            </w:r>
          </w:p>
        </w:tc>
      </w:tr>
      <w:tr w:rsidR="00925818" w:rsidRPr="00533A13" w:rsidTr="005A30F3">
        <w:trPr>
          <w:cantSplit/>
          <w:trHeight w:val="1795"/>
        </w:trPr>
        <w:tc>
          <w:tcPr>
            <w:tcW w:w="5000" w:type="pct"/>
          </w:tcPr>
          <w:p w:rsidR="00925818" w:rsidRPr="00533A13" w:rsidRDefault="00925818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176768" w:rsidRPr="00533A13" w:rsidTr="005A30F3">
        <w:trPr>
          <w:cantSplit/>
          <w:trHeight w:val="322"/>
        </w:trPr>
        <w:tc>
          <w:tcPr>
            <w:tcW w:w="5000" w:type="pct"/>
            <w:shd w:val="clear" w:color="auto" w:fill="DEEAF6" w:themeFill="accent5" w:themeFillTint="33"/>
            <w:vAlign w:val="center"/>
          </w:tcPr>
          <w:p w:rsidR="00176768" w:rsidRPr="00176768" w:rsidRDefault="00176768" w:rsidP="00BA3C2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533A13">
              <w:rPr>
                <w:rFonts w:ascii="標楷體" w:eastAsia="標楷體" w:hAnsi="標楷體" w:hint="eastAsia"/>
                <w:b/>
                <w:color w:val="000000"/>
              </w:rPr>
              <w:t>三、</w:t>
            </w:r>
            <w:r w:rsidR="00B517AF" w:rsidRPr="00F905C1">
              <w:rPr>
                <w:rFonts w:ascii="標楷體" w:eastAsia="標楷體" w:hAnsi="標楷體"/>
                <w:b/>
                <w:color w:val="FF0000"/>
              </w:rPr>
              <w:t>在聽覺理解、口語表達、閱讀、書寫（包含寫字與書寫表達）或數學等基本學業能力之</w:t>
            </w:r>
            <w:r w:rsidR="00B517AF" w:rsidRPr="00F905C1">
              <w:rPr>
                <w:rFonts w:ascii="標楷體" w:eastAsia="標楷體" w:hAnsi="標楷體" w:hint="eastAsia"/>
                <w:b/>
                <w:color w:val="FF0000"/>
              </w:rPr>
              <w:t>表現上是否</w:t>
            </w:r>
            <w:r w:rsidR="00B517AF" w:rsidRPr="00F905C1">
              <w:rPr>
                <w:rFonts w:ascii="標楷體" w:eastAsia="標楷體" w:hAnsi="標楷體"/>
                <w:b/>
                <w:color w:val="FF0000"/>
              </w:rPr>
              <w:t>顯著低於年級水準</w:t>
            </w:r>
          </w:p>
        </w:tc>
      </w:tr>
      <w:tr w:rsidR="00176768" w:rsidRPr="00533A13" w:rsidTr="005A30F3">
        <w:trPr>
          <w:cantSplit/>
          <w:trHeight w:val="1520"/>
        </w:trPr>
        <w:tc>
          <w:tcPr>
            <w:tcW w:w="5000" w:type="pct"/>
          </w:tcPr>
          <w:p w:rsidR="00176768" w:rsidRPr="00176768" w:rsidRDefault="00176768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176768" w:rsidRPr="00533A13" w:rsidTr="005A30F3">
        <w:trPr>
          <w:cantSplit/>
          <w:trHeight w:val="265"/>
        </w:trPr>
        <w:tc>
          <w:tcPr>
            <w:tcW w:w="5000" w:type="pct"/>
            <w:shd w:val="clear" w:color="auto" w:fill="DEEAF6" w:themeFill="accent5" w:themeFillTint="33"/>
            <w:vAlign w:val="center"/>
          </w:tcPr>
          <w:p w:rsidR="00176768" w:rsidRPr="00176768" w:rsidRDefault="00176768" w:rsidP="00BA3C2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D4769A">
              <w:rPr>
                <w:rFonts w:ascii="標楷體" w:eastAsia="標楷體" w:hAnsi="標楷體" w:hint="eastAsia"/>
                <w:b/>
                <w:color w:val="000000"/>
              </w:rPr>
              <w:t>四、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是否</w:t>
            </w:r>
            <w:r w:rsidRPr="00533A13">
              <w:rPr>
                <w:rFonts w:ascii="標楷體" w:eastAsia="標楷體" w:hAnsi="標楷體" w:hint="eastAsia"/>
                <w:b/>
                <w:color w:val="000000"/>
              </w:rPr>
              <w:t>排除其他</w:t>
            </w:r>
            <w:r w:rsidR="00B517AF" w:rsidRPr="006E5149">
              <w:rPr>
                <w:rFonts w:ascii="標楷體" w:eastAsia="標楷體" w:hAnsi="標楷體"/>
                <w:b/>
                <w:bCs/>
                <w:color w:val="FF0000"/>
                <w:kern w:val="0"/>
              </w:rPr>
              <w:t>個人因素</w:t>
            </w:r>
            <w:r w:rsidRPr="00533A13">
              <w:rPr>
                <w:rFonts w:ascii="標楷體" w:eastAsia="標楷體" w:hAnsi="標楷體" w:hint="eastAsia"/>
                <w:b/>
                <w:color w:val="000000"/>
              </w:rPr>
              <w:t>或環境因素</w:t>
            </w:r>
          </w:p>
        </w:tc>
      </w:tr>
      <w:tr w:rsidR="00176768" w:rsidRPr="00533A13" w:rsidTr="005A30F3">
        <w:trPr>
          <w:cantSplit/>
          <w:trHeight w:val="1130"/>
        </w:trPr>
        <w:tc>
          <w:tcPr>
            <w:tcW w:w="5000" w:type="pct"/>
          </w:tcPr>
          <w:p w:rsidR="00176768" w:rsidRPr="00176768" w:rsidRDefault="00176768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925818" w:rsidRPr="00533A13" w:rsidTr="005A30F3">
        <w:trPr>
          <w:cantSplit/>
          <w:trHeight w:val="255"/>
        </w:trPr>
        <w:tc>
          <w:tcPr>
            <w:tcW w:w="5000" w:type="pct"/>
            <w:shd w:val="clear" w:color="auto" w:fill="DEEAF6" w:themeFill="accent5" w:themeFillTint="33"/>
            <w:vAlign w:val="center"/>
          </w:tcPr>
          <w:p w:rsidR="00925818" w:rsidRPr="00176768" w:rsidRDefault="00925818" w:rsidP="00B92F02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4D504F">
              <w:rPr>
                <w:rFonts w:ascii="標楷體" w:eastAsia="標楷體" w:hAnsi="標楷體" w:hint="eastAsia"/>
                <w:b/>
                <w:bCs/>
                <w:color w:val="000000"/>
              </w:rPr>
              <w:t>五、是否</w:t>
            </w:r>
            <w:r w:rsidR="00B517AF" w:rsidRPr="006E5149">
              <w:rPr>
                <w:rFonts w:ascii="標楷體" w:eastAsia="標楷體" w:hAnsi="標楷體"/>
                <w:b/>
                <w:bCs/>
                <w:color w:val="EE0000"/>
              </w:rPr>
              <w:t>經由一般教育所提供之有效介入仍無明顯改善</w:t>
            </w:r>
          </w:p>
        </w:tc>
      </w:tr>
      <w:tr w:rsidR="00176768" w:rsidRPr="00533A13" w:rsidTr="005A30F3">
        <w:trPr>
          <w:cantSplit/>
          <w:trHeight w:val="900"/>
        </w:trPr>
        <w:tc>
          <w:tcPr>
            <w:tcW w:w="5000" w:type="pct"/>
          </w:tcPr>
          <w:p w:rsidR="00176768" w:rsidRDefault="00176768" w:rsidP="00513AA3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B517AF" w:rsidRDefault="00B517AF" w:rsidP="00513AA3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B517AF" w:rsidRDefault="00B517AF" w:rsidP="00513AA3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B517AF" w:rsidRDefault="00B517AF" w:rsidP="00513AA3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B517AF" w:rsidRDefault="00B517AF" w:rsidP="00513AA3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B517AF" w:rsidRDefault="00B517AF" w:rsidP="00513AA3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B517AF" w:rsidRDefault="00B517AF" w:rsidP="00513AA3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B517AF" w:rsidRPr="00533A13" w:rsidRDefault="00B517AF" w:rsidP="00513AA3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</w:tbl>
    <w:p w:rsidR="007F697E" w:rsidRDefault="007F697E"/>
    <w:tbl>
      <w:tblPr>
        <w:tblW w:w="500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696"/>
        <w:gridCol w:w="1944"/>
        <w:gridCol w:w="5014"/>
        <w:gridCol w:w="29"/>
      </w:tblGrid>
      <w:tr w:rsidR="007F697E" w:rsidRPr="00533A13" w:rsidTr="005A30F3">
        <w:trPr>
          <w:gridAfter w:val="1"/>
          <w:wAfter w:w="15" w:type="pct"/>
          <w:cantSplit/>
          <w:trHeight w:val="283"/>
          <w:jc w:val="center"/>
        </w:trPr>
        <w:tc>
          <w:tcPr>
            <w:tcW w:w="4985" w:type="pct"/>
            <w:gridSpan w:val="3"/>
            <w:shd w:val="clear" w:color="auto" w:fill="FBE4D5" w:themeFill="accent2" w:themeFillTint="33"/>
            <w:vAlign w:val="center"/>
          </w:tcPr>
          <w:p w:rsidR="007F697E" w:rsidRPr="0010544D" w:rsidRDefault="007F697E" w:rsidP="005A30F3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lastRenderedPageBreak/>
              <w:t>綜合研判說明</w:t>
            </w:r>
          </w:p>
        </w:tc>
      </w:tr>
      <w:tr w:rsidR="007F697E" w:rsidRPr="00533A13" w:rsidTr="009F1400">
        <w:trPr>
          <w:gridAfter w:val="1"/>
          <w:wAfter w:w="15" w:type="pct"/>
          <w:cantSplit/>
          <w:trHeight w:val="1340"/>
          <w:jc w:val="center"/>
        </w:trPr>
        <w:tc>
          <w:tcPr>
            <w:tcW w:w="4985" w:type="pct"/>
            <w:gridSpan w:val="3"/>
          </w:tcPr>
          <w:p w:rsidR="00025883" w:rsidRDefault="00025883" w:rsidP="00025883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9F1400" w:rsidRDefault="009F1400" w:rsidP="00025883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7F697E" w:rsidRPr="00025883" w:rsidRDefault="007F697E" w:rsidP="009F1400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</w:tc>
      </w:tr>
      <w:tr w:rsidR="009F1400" w:rsidRPr="00533A13" w:rsidTr="009F1400">
        <w:trPr>
          <w:gridAfter w:val="1"/>
          <w:wAfter w:w="15" w:type="pct"/>
          <w:cantSplit/>
          <w:trHeight w:val="1273"/>
          <w:jc w:val="center"/>
        </w:trPr>
        <w:tc>
          <w:tcPr>
            <w:tcW w:w="4985" w:type="pct"/>
            <w:gridSpan w:val="3"/>
          </w:tcPr>
          <w:p w:rsidR="009F1400" w:rsidRPr="009F1400" w:rsidRDefault="009F1400" w:rsidP="009F1400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/>
              </w:rPr>
            </w:pPr>
            <w:r w:rsidRPr="009F1400">
              <w:rPr>
                <w:rFonts w:ascii="標楷體" w:eastAsia="標楷體" w:hAnsi="標楷體" w:hint="eastAsia"/>
                <w:color w:val="000000"/>
              </w:rPr>
              <w:t>研判類別</w:t>
            </w:r>
          </w:p>
          <w:p w:rsidR="009F1400" w:rsidRPr="009F1400" w:rsidRDefault="009F1400" w:rsidP="009F1400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</w:rPr>
            </w:pPr>
            <w:r w:rsidRPr="009F1400">
              <w:rPr>
                <w:rFonts w:ascii="標楷體" w:eastAsia="標楷體" w:hAnsi="標楷體"/>
                <w:color w:val="000000" w:themeColor="text1"/>
              </w:rPr>
              <w:t>□</w:t>
            </w:r>
            <w:r w:rsidRPr="009F1400">
              <w:rPr>
                <w:rFonts w:ascii="標楷體" w:eastAsia="標楷體" w:hAnsi="標楷體" w:hint="eastAsia"/>
                <w:color w:val="000000" w:themeColor="text1"/>
              </w:rPr>
              <w:t>學習障礙</w:t>
            </w:r>
            <w:r w:rsidRPr="009F1400">
              <w:rPr>
                <w:rFonts w:ascii="標楷體" w:eastAsia="標楷體" w:hAnsi="標楷體" w:hint="eastAsia"/>
              </w:rPr>
              <w:t xml:space="preserve"> (</w:t>
            </w:r>
            <w:r w:rsidRPr="009F1400">
              <w:rPr>
                <w:rFonts w:ascii="標楷體" w:eastAsia="標楷體" w:hAnsi="標楷體"/>
              </w:rPr>
              <w:t>□閱讀障礙□書寫障礙□數學障礙</w:t>
            </w:r>
            <w:r w:rsidRPr="009F1400">
              <w:rPr>
                <w:rFonts w:ascii="標楷體" w:eastAsia="標楷體" w:hAnsi="標楷體" w:hint="eastAsia"/>
              </w:rPr>
              <w:t>)</w:t>
            </w:r>
            <w:r w:rsidRPr="009F1400">
              <w:rPr>
                <w:rFonts w:ascii="標楷體" w:eastAsia="標楷體" w:hAnsi="標楷體"/>
              </w:rPr>
              <w:t xml:space="preserve"> </w:t>
            </w:r>
          </w:p>
          <w:p w:rsidR="009F1400" w:rsidRPr="009F1400" w:rsidRDefault="009F1400" w:rsidP="009F1400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9F1400">
              <w:rPr>
                <w:rFonts w:ascii="標楷體" w:eastAsia="標楷體" w:hAnsi="標楷體"/>
                <w:color w:val="000000" w:themeColor="text1"/>
              </w:rPr>
              <w:t>□</w:t>
            </w:r>
            <w:r w:rsidRPr="009F1400">
              <w:rPr>
                <w:rFonts w:ascii="標楷體" w:eastAsia="標楷體" w:hAnsi="標楷體" w:hint="eastAsia"/>
                <w:color w:val="000000" w:themeColor="text1"/>
              </w:rPr>
              <w:t>疑似學習障礙</w:t>
            </w:r>
          </w:p>
          <w:p w:rsidR="009F1400" w:rsidRDefault="009F1400" w:rsidP="009F1400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/>
              </w:rPr>
            </w:pPr>
            <w:r w:rsidRPr="009F1400">
              <w:rPr>
                <w:rFonts w:ascii="標楷體" w:eastAsia="標楷體" w:hAnsi="標楷體"/>
                <w:color w:val="000000" w:themeColor="text1"/>
              </w:rPr>
              <w:t>□</w:t>
            </w:r>
            <w:r w:rsidRPr="009F1400">
              <w:rPr>
                <w:rFonts w:ascii="標楷體" w:eastAsia="標楷體" w:hAnsi="標楷體" w:hint="eastAsia"/>
                <w:color w:val="000000" w:themeColor="text1"/>
              </w:rPr>
              <w:t xml:space="preserve">再觀察 </w:t>
            </w:r>
            <w:r>
              <w:rPr>
                <w:rFonts w:ascii="標楷體" w:eastAsia="標楷體" w:hAnsi="標楷體" w:hint="eastAsia"/>
                <w:color w:val="000000" w:themeColor="text1"/>
              </w:rPr>
              <w:t xml:space="preserve">  </w:t>
            </w:r>
            <w:r w:rsidRPr="009F1400">
              <w:rPr>
                <w:rFonts w:ascii="標楷體" w:eastAsia="標楷體" w:hAnsi="標楷體"/>
                <w:color w:val="000000" w:themeColor="text1"/>
              </w:rPr>
              <w:t>□</w:t>
            </w:r>
            <w:r w:rsidRPr="009F1400">
              <w:rPr>
                <w:rFonts w:ascii="標楷體" w:eastAsia="標楷體" w:hAnsi="標楷體" w:hint="eastAsia"/>
                <w:color w:val="000000" w:themeColor="text1"/>
              </w:rPr>
              <w:t>非特教生</w:t>
            </w:r>
          </w:p>
        </w:tc>
      </w:tr>
      <w:tr w:rsidR="007F697E" w:rsidRPr="00533A13" w:rsidTr="005A30F3">
        <w:trPr>
          <w:gridAfter w:val="1"/>
          <w:wAfter w:w="15" w:type="pct"/>
          <w:cantSplit/>
          <w:trHeight w:val="170"/>
          <w:jc w:val="center"/>
        </w:trPr>
        <w:tc>
          <w:tcPr>
            <w:tcW w:w="4985" w:type="pct"/>
            <w:gridSpan w:val="3"/>
          </w:tcPr>
          <w:p w:rsidR="007F697E" w:rsidRDefault="00025883" w:rsidP="00025883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教育安置建議:</w:t>
            </w:r>
          </w:p>
          <w:p w:rsidR="007F697E" w:rsidRPr="00D572A0" w:rsidRDefault="009F1400" w:rsidP="00B502D1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A90A6E">
              <w:rPr>
                <w:rFonts w:ascii="標楷體" w:eastAsia="標楷體" w:hAnsi="標楷體" w:cs="Arial" w:hint="eastAsia"/>
                <w:color w:val="000000"/>
                <w:kern w:val="0"/>
              </w:rPr>
              <w:t>□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</w:rPr>
              <w:t>普通班</w:t>
            </w:r>
            <w:r w:rsidR="00B502D1"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 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 </w:t>
            </w:r>
            <w:r w:rsidR="00025883" w:rsidRPr="00A90A6E">
              <w:rPr>
                <w:rFonts w:ascii="標楷體" w:eastAsia="標楷體" w:hAnsi="標楷體" w:cs="Arial" w:hint="eastAsia"/>
                <w:color w:val="000000"/>
                <w:kern w:val="0"/>
              </w:rPr>
              <w:t>□普通班接受特教服務</w:t>
            </w:r>
            <w:r w:rsidR="00B502D1"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  </w:t>
            </w:r>
            <w:r w:rsidR="00025883" w:rsidRPr="00A90A6E">
              <w:rPr>
                <w:rFonts w:ascii="標楷體" w:eastAsia="標楷體" w:hAnsi="標楷體" w:cs="Arial" w:hint="eastAsia"/>
                <w:color w:val="000000"/>
                <w:kern w:val="0"/>
              </w:rPr>
              <w:t>□</w:t>
            </w:r>
            <w:r w:rsidR="00025883" w:rsidRPr="00394C9A">
              <w:rPr>
                <w:rFonts w:ascii="標楷體" w:eastAsia="標楷體" w:hAnsi="標楷體" w:hint="eastAsia"/>
                <w:color w:val="000000"/>
              </w:rPr>
              <w:t>分散式資源班/不分類巡迴輔導班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</w:t>
            </w:r>
          </w:p>
        </w:tc>
      </w:tr>
      <w:tr w:rsidR="007F697E" w:rsidRPr="00533A13" w:rsidTr="005A30F3">
        <w:trPr>
          <w:gridAfter w:val="1"/>
          <w:wAfter w:w="15" w:type="pct"/>
          <w:cantSplit/>
          <w:trHeight w:val="170"/>
          <w:jc w:val="center"/>
        </w:trPr>
        <w:tc>
          <w:tcPr>
            <w:tcW w:w="4985" w:type="pct"/>
            <w:gridSpan w:val="3"/>
            <w:shd w:val="clear" w:color="auto" w:fill="FBE4D5" w:themeFill="accent2" w:themeFillTint="33"/>
          </w:tcPr>
          <w:p w:rsidR="007F697E" w:rsidRDefault="007F697E" w:rsidP="005A30F3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color w:val="000000"/>
              </w:rPr>
            </w:pPr>
            <w:r w:rsidRPr="00330A57">
              <w:rPr>
                <w:rFonts w:ascii="標楷體" w:eastAsia="標楷體" w:hAnsi="標楷體" w:hint="eastAsia"/>
                <w:b/>
                <w:bCs/>
                <w:color w:val="000000"/>
              </w:rPr>
              <w:t>教育需求評估</w:t>
            </w:r>
          </w:p>
        </w:tc>
      </w:tr>
      <w:tr w:rsidR="007F697E" w:rsidRPr="00E7786F" w:rsidTr="005A30F3">
        <w:trPr>
          <w:gridAfter w:val="1"/>
          <w:wAfter w:w="15" w:type="pct"/>
          <w:cantSplit/>
          <w:trHeight w:val="170"/>
          <w:jc w:val="center"/>
        </w:trPr>
        <w:tc>
          <w:tcPr>
            <w:tcW w:w="4985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5" w:themeFillTint="33"/>
          </w:tcPr>
          <w:p w:rsidR="007F697E" w:rsidRPr="00330A57" w:rsidRDefault="007F697E" w:rsidP="00025883">
            <w:pPr>
              <w:adjustRightInd w:val="0"/>
              <w:snapToGrid w:val="0"/>
              <w:spacing w:line="240" w:lineRule="exact"/>
              <w:ind w:left="425" w:hangingChars="177" w:hanging="425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（一）優弱勢分析</w:t>
            </w:r>
          </w:p>
        </w:tc>
      </w:tr>
      <w:tr w:rsidR="007F697E" w:rsidRPr="00E7786F" w:rsidTr="005A30F3">
        <w:tblPrEx>
          <w:tblCellMar>
            <w:left w:w="10" w:type="dxa"/>
            <w:right w:w="10" w:type="dxa"/>
          </w:tblCellMar>
        </w:tblPrEx>
        <w:trPr>
          <w:gridAfter w:val="1"/>
          <w:wAfter w:w="15" w:type="pct"/>
          <w:trHeight w:val="156"/>
          <w:jc w:val="center"/>
        </w:trPr>
        <w:tc>
          <w:tcPr>
            <w:tcW w:w="2396" w:type="pct"/>
            <w:gridSpan w:val="2"/>
            <w:tcBorders>
              <w:top w:val="single" w:sz="12" w:space="0" w:color="auto"/>
            </w:tcBorders>
            <w:shd w:val="clear" w:color="auto" w:fill="E2EF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:rsidR="007F697E" w:rsidRPr="00330A57" w:rsidRDefault="007F697E" w:rsidP="00025883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>優勢能力</w:t>
            </w:r>
          </w:p>
        </w:tc>
        <w:tc>
          <w:tcPr>
            <w:tcW w:w="2589" w:type="pct"/>
            <w:tcBorders>
              <w:top w:val="single" w:sz="12" w:space="0" w:color="auto"/>
            </w:tcBorders>
            <w:shd w:val="clear" w:color="auto" w:fill="E2EF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:rsidR="007F697E" w:rsidRPr="00330A57" w:rsidRDefault="007F697E" w:rsidP="00025883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>弱勢能力</w:t>
            </w:r>
          </w:p>
        </w:tc>
      </w:tr>
      <w:tr w:rsidR="007F697E" w:rsidRPr="00E7786F" w:rsidTr="005A30F3">
        <w:tblPrEx>
          <w:tblCellMar>
            <w:left w:w="10" w:type="dxa"/>
            <w:right w:w="10" w:type="dxa"/>
          </w:tblCellMar>
        </w:tblPrEx>
        <w:trPr>
          <w:gridAfter w:val="1"/>
          <w:wAfter w:w="15" w:type="pct"/>
          <w:trHeight w:val="861"/>
          <w:jc w:val="center"/>
        </w:trPr>
        <w:tc>
          <w:tcPr>
            <w:tcW w:w="2396" w:type="pct"/>
            <w:gridSpan w:val="2"/>
            <w:tcBorders>
              <w:bottom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697E" w:rsidRPr="00E7786F" w:rsidRDefault="007F697E" w:rsidP="00025883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□感官功能  　　 □知覺動作</w:t>
            </w:r>
          </w:p>
          <w:p w:rsidR="007F697E" w:rsidRPr="00E7786F" w:rsidRDefault="007F697E" w:rsidP="00025883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□生活自理       □認知</w:t>
            </w:r>
          </w:p>
          <w:p w:rsidR="007F697E" w:rsidRPr="00E7786F" w:rsidRDefault="007F697E" w:rsidP="00025883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□溝通           □情緒</w:t>
            </w:r>
          </w:p>
          <w:p w:rsidR="007F697E" w:rsidRPr="00E7786F" w:rsidRDefault="007F697E" w:rsidP="00025883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□社會行為       □學科(領域)學習</w:t>
            </w:r>
          </w:p>
          <w:p w:rsidR="007F697E" w:rsidRPr="00E7786F" w:rsidRDefault="007F697E" w:rsidP="00025883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:rsidR="007F697E" w:rsidRPr="00E7786F" w:rsidRDefault="007F697E" w:rsidP="002F1DF7">
            <w:pPr>
              <w:widowControl/>
              <w:adjustRightInd w:val="0"/>
              <w:snapToGrid w:val="0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補充說明：</w:t>
            </w:r>
          </w:p>
        </w:tc>
        <w:tc>
          <w:tcPr>
            <w:tcW w:w="2589" w:type="pct"/>
            <w:tcBorders>
              <w:bottom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697E" w:rsidRPr="00E7786F" w:rsidRDefault="007F697E" w:rsidP="00025883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□感官功能  　　 □知覺動作</w:t>
            </w:r>
          </w:p>
          <w:p w:rsidR="007F697E" w:rsidRPr="00E7786F" w:rsidRDefault="007F697E" w:rsidP="00025883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□生活自理       □認知</w:t>
            </w:r>
          </w:p>
          <w:p w:rsidR="007F697E" w:rsidRPr="00E7786F" w:rsidRDefault="007F697E" w:rsidP="00025883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□溝通           □情緒</w:t>
            </w:r>
          </w:p>
          <w:p w:rsidR="007F697E" w:rsidRPr="00E7786F" w:rsidRDefault="007F697E" w:rsidP="00025883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□社會行為       □學科(領域)學習</w:t>
            </w:r>
          </w:p>
          <w:p w:rsidR="007F697E" w:rsidRPr="00E7786F" w:rsidRDefault="007F697E" w:rsidP="00025883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:rsidR="007F697E" w:rsidRPr="00E7786F" w:rsidRDefault="007F697E" w:rsidP="002F1DF7">
            <w:pPr>
              <w:widowControl/>
              <w:adjustRightInd w:val="0"/>
              <w:snapToGrid w:val="0"/>
              <w:rPr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補充說明：</w:t>
            </w:r>
          </w:p>
        </w:tc>
      </w:tr>
      <w:tr w:rsidR="007F697E" w:rsidRPr="00D8621C" w:rsidTr="005A30F3">
        <w:tblPrEx>
          <w:tblCellMar>
            <w:left w:w="10" w:type="dxa"/>
            <w:right w:w="10" w:type="dxa"/>
          </w:tblCellMar>
        </w:tblPrEx>
        <w:trPr>
          <w:gridAfter w:val="1"/>
          <w:wAfter w:w="15" w:type="pct"/>
          <w:trHeight w:val="148"/>
          <w:jc w:val="center"/>
        </w:trPr>
        <w:tc>
          <w:tcPr>
            <w:tcW w:w="4985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97E" w:rsidRPr="00D8621C" w:rsidRDefault="007F697E" w:rsidP="00025883">
            <w:pPr>
              <w:adjustRightInd w:val="0"/>
              <w:snapToGrid w:val="0"/>
              <w:spacing w:line="240" w:lineRule="exact"/>
              <w:ind w:left="425" w:hangingChars="177" w:hanging="425"/>
              <w:rPr>
                <w:color w:val="000000" w:themeColor="text1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（二）需求分析</w:t>
            </w:r>
          </w:p>
        </w:tc>
      </w:tr>
      <w:tr w:rsidR="007F697E" w:rsidRPr="00F779BC" w:rsidTr="00025883">
        <w:tblPrEx>
          <w:tblCellMar>
            <w:left w:w="10" w:type="dxa"/>
            <w:right w:w="10" w:type="dxa"/>
          </w:tblCellMar>
        </w:tblPrEx>
        <w:trPr>
          <w:gridAfter w:val="1"/>
          <w:wAfter w:w="15" w:type="pct"/>
          <w:trHeight w:val="165"/>
          <w:jc w:val="center"/>
        </w:trPr>
        <w:tc>
          <w:tcPr>
            <w:tcW w:w="139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97E" w:rsidRPr="00330A57" w:rsidRDefault="007F697E" w:rsidP="00025883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 w:hint="eastAsia"/>
                <w:b/>
                <w:bCs/>
                <w:color w:val="000000"/>
              </w:rPr>
              <w:t>分析</w:t>
            </w: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向度</w:t>
            </w:r>
          </w:p>
        </w:tc>
        <w:tc>
          <w:tcPr>
            <w:tcW w:w="359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97E" w:rsidRPr="00330A57" w:rsidRDefault="007F697E" w:rsidP="00025883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內    容</w:t>
            </w:r>
          </w:p>
        </w:tc>
      </w:tr>
      <w:tr w:rsidR="007F697E" w:rsidRPr="00F779BC" w:rsidTr="00025883">
        <w:tblPrEx>
          <w:tblCellMar>
            <w:left w:w="10" w:type="dxa"/>
            <w:right w:w="10" w:type="dxa"/>
          </w:tblCellMar>
        </w:tblPrEx>
        <w:trPr>
          <w:gridAfter w:val="1"/>
          <w:wAfter w:w="15" w:type="pct"/>
          <w:trHeight w:val="893"/>
          <w:jc w:val="center"/>
        </w:trPr>
        <w:tc>
          <w:tcPr>
            <w:tcW w:w="139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97E" w:rsidRPr="00F33D33" w:rsidRDefault="007F697E" w:rsidP="00025883">
            <w:pPr>
              <w:adjustRightInd w:val="0"/>
              <w:snapToGrid w:val="0"/>
              <w:ind w:left="1734" w:hanging="1700"/>
              <w:rPr>
                <w:rFonts w:ascii="標楷體" w:eastAsia="標楷體" w:hAnsi="標楷體"/>
                <w:b/>
                <w:color w:val="000000"/>
              </w:rPr>
            </w:pPr>
            <w:r w:rsidRPr="00F33D33">
              <w:rPr>
                <w:rFonts w:ascii="標楷體" w:eastAsia="標楷體" w:hAnsi="標楷體"/>
                <w:b/>
                <w:color w:val="000000"/>
              </w:rPr>
              <w:t>學習需求</w:t>
            </w:r>
          </w:p>
        </w:tc>
        <w:tc>
          <w:tcPr>
            <w:tcW w:w="3593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697E" w:rsidRPr="00F779BC" w:rsidRDefault="007F697E" w:rsidP="00025883">
            <w:pPr>
              <w:adjustRightInd w:val="0"/>
              <w:snapToGrid w:val="0"/>
              <w:ind w:left="1734" w:hanging="1700"/>
              <w:rPr>
                <w:rFonts w:eastAsia="標楷體"/>
                <w:color w:val="000000" w:themeColor="text1"/>
              </w:rPr>
            </w:pP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學習內容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學習歷程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學習環境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學習評量</w:t>
            </w:r>
          </w:p>
          <w:p w:rsidR="007F697E" w:rsidRPr="00F779BC" w:rsidRDefault="007F697E" w:rsidP="00025883">
            <w:pPr>
              <w:adjustRightInd w:val="0"/>
              <w:snapToGrid w:val="0"/>
              <w:ind w:left="1734" w:hanging="1700"/>
              <w:rPr>
                <w:rFonts w:eastAsia="標楷體"/>
                <w:color w:val="000000" w:themeColor="text1"/>
              </w:rPr>
            </w:pPr>
            <w:r w:rsidRPr="00F779BC">
              <w:rPr>
                <w:rFonts w:eastAsia="標楷體" w:hint="eastAsia"/>
                <w:color w:val="000000" w:themeColor="text1"/>
              </w:rPr>
              <w:t>說明</w:t>
            </w:r>
            <w:r w:rsidRPr="00F779BC">
              <w:rPr>
                <w:rFonts w:eastAsia="標楷體" w:hint="eastAsia"/>
                <w:color w:val="000000" w:themeColor="text1"/>
              </w:rPr>
              <w:t>:</w:t>
            </w:r>
          </w:p>
        </w:tc>
      </w:tr>
      <w:tr w:rsidR="007F697E" w:rsidRPr="00F779BC" w:rsidTr="00025883">
        <w:tblPrEx>
          <w:tblCellMar>
            <w:left w:w="10" w:type="dxa"/>
            <w:right w:w="10" w:type="dxa"/>
          </w:tblCellMar>
        </w:tblPrEx>
        <w:trPr>
          <w:gridAfter w:val="1"/>
          <w:wAfter w:w="15" w:type="pct"/>
          <w:trHeight w:val="1407"/>
          <w:jc w:val="center"/>
        </w:trPr>
        <w:tc>
          <w:tcPr>
            <w:tcW w:w="139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97E" w:rsidRPr="00F33D33" w:rsidRDefault="007F697E" w:rsidP="0002588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F33D33">
              <w:rPr>
                <w:rFonts w:ascii="標楷體" w:eastAsia="標楷體" w:hAnsi="標楷體"/>
                <w:b/>
                <w:color w:val="000000"/>
              </w:rPr>
              <w:t>支持</w:t>
            </w:r>
            <w:r w:rsidRPr="00F33D33">
              <w:rPr>
                <w:rFonts w:ascii="標楷體" w:eastAsia="標楷體" w:hAnsi="標楷體" w:hint="eastAsia"/>
                <w:b/>
                <w:color w:val="000000"/>
              </w:rPr>
              <w:t>服務</w:t>
            </w:r>
          </w:p>
        </w:tc>
        <w:tc>
          <w:tcPr>
            <w:tcW w:w="3593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697E" w:rsidRPr="00FC4AF2" w:rsidRDefault="007F697E" w:rsidP="00025883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教育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及運動輔具服務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適性教材服務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學習及生活人力協助</w:t>
            </w:r>
          </w:p>
          <w:p w:rsidR="007F697E" w:rsidRPr="00FC4AF2" w:rsidRDefault="007F697E" w:rsidP="00025883">
            <w:pPr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復健(相關專業人員)</w:t>
            </w:r>
            <w:r w:rsidRPr="00FC4AF2">
              <w:rPr>
                <w:rFonts w:ascii="標楷體" w:eastAsia="標楷體" w:hAnsi="標楷體" w:hint="eastAsia"/>
              </w:rPr>
              <w:t xml:space="preserve"> □</w:t>
            </w:r>
            <w:r w:rsidRPr="00FC4AF2">
              <w:rPr>
                <w:rFonts w:ascii="標楷體" w:eastAsia="標楷體" w:hAnsi="標楷體" w:cs="新細明體"/>
                <w:kern w:val="0"/>
              </w:rPr>
              <w:t>家庭支持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  <w:r w:rsidRPr="00FC4AF2">
              <w:rPr>
                <w:rFonts w:ascii="標楷體" w:eastAsia="標楷體" w:hAnsi="標楷體" w:hint="eastAsia"/>
              </w:rPr>
              <w:t>□適應體育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</w:p>
          <w:p w:rsidR="007F697E" w:rsidRPr="00FC4AF2" w:rsidRDefault="007F697E" w:rsidP="00025883">
            <w:pPr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校園無障礙環境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其他</w:t>
            </w:r>
            <w:r w:rsidRPr="00FC4AF2">
              <w:rPr>
                <w:rFonts w:ascii="標楷體" w:eastAsia="標楷體" w:hAnsi="標楷體"/>
              </w:rPr>
              <w:t>支</w:t>
            </w:r>
            <w:r w:rsidRPr="00FC4AF2">
              <w:rPr>
                <w:rFonts w:ascii="標楷體" w:eastAsia="標楷體" w:hAnsi="標楷體" w:hint="eastAsia"/>
              </w:rPr>
              <w:t>持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</w:p>
          <w:p w:rsidR="007F697E" w:rsidRPr="00F779BC" w:rsidRDefault="007F697E" w:rsidP="00025883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說明:</w:t>
            </w:r>
          </w:p>
        </w:tc>
      </w:tr>
      <w:tr w:rsidR="007F697E" w:rsidRPr="00F779BC" w:rsidTr="00025883">
        <w:tblPrEx>
          <w:tblCellMar>
            <w:left w:w="10" w:type="dxa"/>
            <w:right w:w="10" w:type="dxa"/>
          </w:tblCellMar>
        </w:tblPrEx>
        <w:trPr>
          <w:gridAfter w:val="1"/>
          <w:wAfter w:w="15" w:type="pct"/>
          <w:trHeight w:val="907"/>
          <w:jc w:val="center"/>
        </w:trPr>
        <w:tc>
          <w:tcPr>
            <w:tcW w:w="139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97E" w:rsidRPr="00330A57" w:rsidRDefault="007F697E" w:rsidP="00025883">
            <w:pPr>
              <w:snapToGrid w:val="0"/>
              <w:spacing w:line="280" w:lineRule="exact"/>
              <w:rPr>
                <w:rFonts w:ascii="標楷體" w:eastAsia="標楷體" w:hAnsi="標楷體"/>
                <w:bCs/>
                <w:color w:val="000000" w:themeColor="text1"/>
              </w:rPr>
            </w:pPr>
            <w:r w:rsidRPr="00F779BC">
              <w:rPr>
                <w:rFonts w:ascii="標楷體" w:eastAsia="標楷體" w:hAnsi="標楷體" w:hint="eastAsia"/>
                <w:b/>
                <w:color w:val="000000"/>
              </w:rPr>
              <w:t>轉銜輔導</w:t>
            </w:r>
            <w:r>
              <w:rPr>
                <w:rFonts w:ascii="標楷體" w:eastAsia="標楷體" w:hAnsi="標楷體"/>
                <w:b/>
                <w:color w:val="000000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□跨教育階段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>(升學、就業或就養)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□安置調整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 xml:space="preserve">(換安置型態或轉學) </w:t>
            </w:r>
            <w:r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□其他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(</w:t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>跨年段或階段內更換導師)</w:t>
            </w:r>
          </w:p>
        </w:tc>
        <w:tc>
          <w:tcPr>
            <w:tcW w:w="3593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697E" w:rsidRPr="00330A57" w:rsidRDefault="007F697E" w:rsidP="00025883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項目:</w:t>
            </w:r>
          </w:p>
          <w:p w:rsidR="007F697E" w:rsidRDefault="007F697E" w:rsidP="00025883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升學輔導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生活輔導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就業輔導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心理輔導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福利服務</w:t>
            </w:r>
          </w:p>
          <w:p w:rsidR="007F697E" w:rsidRDefault="007F697E" w:rsidP="00025883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 w:hint="eastAsia"/>
              </w:rPr>
              <w:t>無障礙環境設備設施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其它相關專業服務</w:t>
            </w:r>
          </w:p>
          <w:p w:rsidR="007F697E" w:rsidRPr="00330A57" w:rsidRDefault="007F697E" w:rsidP="00025883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說明:</w:t>
            </w:r>
          </w:p>
        </w:tc>
      </w:tr>
      <w:tr w:rsidR="005A30F3" w:rsidRPr="00533A13" w:rsidTr="005A30F3">
        <w:tblPrEx>
          <w:jc w:val="left"/>
        </w:tblPrEx>
        <w:trPr>
          <w:cantSplit/>
          <w:trHeight w:val="397"/>
        </w:trPr>
        <w:tc>
          <w:tcPr>
            <w:tcW w:w="5000" w:type="pct"/>
            <w:gridSpan w:val="4"/>
            <w:shd w:val="clear" w:color="auto" w:fill="D9D9D9"/>
            <w:vAlign w:val="center"/>
          </w:tcPr>
          <w:p w:rsidR="005A30F3" w:rsidRPr="00533A13" w:rsidRDefault="005A30F3" w:rsidP="00025883">
            <w:pPr>
              <w:adjustRightInd w:val="0"/>
              <w:snapToGrid w:val="0"/>
              <w:ind w:left="425" w:hangingChars="177" w:hanging="425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其他補充說明</w:t>
            </w:r>
          </w:p>
        </w:tc>
      </w:tr>
      <w:tr w:rsidR="005A30F3" w:rsidRPr="00533A13" w:rsidTr="005A30F3">
        <w:tblPrEx>
          <w:jc w:val="left"/>
        </w:tblPrEx>
        <w:trPr>
          <w:cantSplit/>
          <w:trHeight w:val="859"/>
        </w:trPr>
        <w:tc>
          <w:tcPr>
            <w:tcW w:w="5000" w:type="pct"/>
            <w:gridSpan w:val="4"/>
            <w:vAlign w:val="center"/>
          </w:tcPr>
          <w:p w:rsidR="005A30F3" w:rsidRPr="00533A13" w:rsidRDefault="005A30F3" w:rsidP="00025883">
            <w:pPr>
              <w:adjustRightInd w:val="0"/>
              <w:snapToGrid w:val="0"/>
              <w:ind w:left="425" w:hangingChars="177" w:hanging="425"/>
              <w:rPr>
                <w:rFonts w:ascii="標楷體" w:eastAsia="標楷體" w:hAnsi="標楷體"/>
                <w:color w:val="000000"/>
              </w:rPr>
            </w:pPr>
          </w:p>
        </w:tc>
      </w:tr>
    </w:tbl>
    <w:p w:rsidR="007F697E" w:rsidRDefault="007F697E"/>
    <w:bookmarkEnd w:id="0"/>
    <w:bookmarkEnd w:id="1"/>
    <w:p w:rsidR="003B7EDB" w:rsidRPr="00164F3C" w:rsidRDefault="003B7EDB" w:rsidP="00DA0694">
      <w:pPr>
        <w:rPr>
          <w:rFonts w:ascii="標楷體" w:eastAsia="標楷體" w:hAnsi="標楷體"/>
          <w:b/>
          <w:color w:val="000000"/>
          <w:sz w:val="20"/>
          <w:szCs w:val="20"/>
        </w:rPr>
      </w:pPr>
    </w:p>
    <w:p w:rsidR="008B1E33" w:rsidRPr="00533A13" w:rsidRDefault="008B1E33" w:rsidP="005B7B58">
      <w:pPr>
        <w:spacing w:line="20" w:lineRule="exact"/>
        <w:rPr>
          <w:color w:val="000000"/>
        </w:rPr>
      </w:pPr>
    </w:p>
    <w:sectPr w:rsidR="008B1E33" w:rsidRPr="00533A13" w:rsidSect="00AE4135">
      <w:headerReference w:type="default" r:id="rId8"/>
      <w:footerReference w:type="even" r:id="rId9"/>
      <w:pgSz w:w="11906" w:h="16838" w:code="9"/>
      <w:pgMar w:top="1134" w:right="1134" w:bottom="1134" w:left="1134" w:header="851" w:footer="1134" w:gutter="0"/>
      <w:pgNumType w:start="70"/>
      <w:cols w:space="425"/>
      <w:docGrid w:type="lines" w:linePitch="41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76D4" w:rsidRDefault="000776D4" w:rsidP="007C37F6">
      <w:r>
        <w:separator/>
      </w:r>
    </w:p>
  </w:endnote>
  <w:endnote w:type="continuationSeparator" w:id="1">
    <w:p w:rsidR="000776D4" w:rsidRDefault="000776D4" w:rsidP="007C37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883" w:rsidRDefault="00D9487F" w:rsidP="001960D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2588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25883" w:rsidRDefault="0002588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76D4" w:rsidRDefault="000776D4" w:rsidP="007C37F6">
      <w:r>
        <w:separator/>
      </w:r>
    </w:p>
  </w:footnote>
  <w:footnote w:type="continuationSeparator" w:id="1">
    <w:p w:rsidR="000776D4" w:rsidRDefault="000776D4" w:rsidP="007C37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883" w:rsidRPr="00A90EFA" w:rsidRDefault="00025883" w:rsidP="001467B6">
    <w:pPr>
      <w:jc w:val="right"/>
      <w:rPr>
        <w:rFonts w:ascii="標楷體" w:eastAsia="標楷體" w:hAnsi="標楷體"/>
      </w:rPr>
    </w:pPr>
    <w:r w:rsidRPr="00A90EFA">
      <w:rPr>
        <w:rFonts w:ascii="標楷體" w:eastAsia="標楷體" w:hAnsi="標楷體" w:hint="eastAsia"/>
      </w:rPr>
      <w:t>D綜合分析</w:t>
    </w:r>
    <w:r>
      <w:rPr>
        <w:rFonts w:ascii="標楷體" w:eastAsia="標楷體" w:hAnsi="標楷體" w:hint="eastAsia"/>
      </w:rPr>
      <w:t>報告(學)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C6757"/>
    <w:multiLevelType w:val="hybridMultilevel"/>
    <w:tmpl w:val="C3BA602E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33AF0889"/>
    <w:multiLevelType w:val="hybridMultilevel"/>
    <w:tmpl w:val="ADA4152A"/>
    <w:lvl w:ilvl="0" w:tplc="444466BA">
      <w:start w:val="1"/>
      <w:numFmt w:val="bullet"/>
      <w:lvlText w:val=""/>
      <w:lvlJc w:val="left"/>
      <w:rPr>
        <w:rFonts w:ascii="Wingdings" w:hAnsi="Wingdings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6F653A1D"/>
    <w:multiLevelType w:val="hybridMultilevel"/>
    <w:tmpl w:val="56C404E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gutterAtTop/>
  <w:defaultTabStop w:val="480"/>
  <w:drawingGridVerticalSpacing w:val="411"/>
  <w:displayHorizontalDrawingGridEvery w:val="0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65B9"/>
    <w:rsid w:val="0000443B"/>
    <w:rsid w:val="0000721D"/>
    <w:rsid w:val="00007717"/>
    <w:rsid w:val="000114DC"/>
    <w:rsid w:val="00025883"/>
    <w:rsid w:val="000324DC"/>
    <w:rsid w:val="00040E9E"/>
    <w:rsid w:val="000443C3"/>
    <w:rsid w:val="00044C94"/>
    <w:rsid w:val="000528E6"/>
    <w:rsid w:val="00060375"/>
    <w:rsid w:val="00064DF4"/>
    <w:rsid w:val="00072915"/>
    <w:rsid w:val="000776D4"/>
    <w:rsid w:val="000864F3"/>
    <w:rsid w:val="00095E8F"/>
    <w:rsid w:val="000D4208"/>
    <w:rsid w:val="000E0B17"/>
    <w:rsid w:val="0010544D"/>
    <w:rsid w:val="00107D23"/>
    <w:rsid w:val="00133D99"/>
    <w:rsid w:val="001407FC"/>
    <w:rsid w:val="00142283"/>
    <w:rsid w:val="00142586"/>
    <w:rsid w:val="001467B6"/>
    <w:rsid w:val="00152616"/>
    <w:rsid w:val="00163A14"/>
    <w:rsid w:val="00164F3C"/>
    <w:rsid w:val="00171318"/>
    <w:rsid w:val="001763F9"/>
    <w:rsid w:val="00176768"/>
    <w:rsid w:val="0019033C"/>
    <w:rsid w:val="0019449B"/>
    <w:rsid w:val="001960D7"/>
    <w:rsid w:val="001B66D3"/>
    <w:rsid w:val="001C08AF"/>
    <w:rsid w:val="001C103E"/>
    <w:rsid w:val="001C1346"/>
    <w:rsid w:val="001C417C"/>
    <w:rsid w:val="001C4C4E"/>
    <w:rsid w:val="001D0C27"/>
    <w:rsid w:val="001E12A9"/>
    <w:rsid w:val="001E27A9"/>
    <w:rsid w:val="001F5823"/>
    <w:rsid w:val="0020008C"/>
    <w:rsid w:val="00204A2D"/>
    <w:rsid w:val="002055D4"/>
    <w:rsid w:val="00214118"/>
    <w:rsid w:val="00217A19"/>
    <w:rsid w:val="002402DB"/>
    <w:rsid w:val="00241176"/>
    <w:rsid w:val="002437CE"/>
    <w:rsid w:val="002748C1"/>
    <w:rsid w:val="00286802"/>
    <w:rsid w:val="00287D68"/>
    <w:rsid w:val="00292F91"/>
    <w:rsid w:val="002A0C43"/>
    <w:rsid w:val="002A0CBD"/>
    <w:rsid w:val="002A52F4"/>
    <w:rsid w:val="002A55DA"/>
    <w:rsid w:val="002A5720"/>
    <w:rsid w:val="002D2F77"/>
    <w:rsid w:val="002D409F"/>
    <w:rsid w:val="002D41EF"/>
    <w:rsid w:val="002F1DF7"/>
    <w:rsid w:val="002F28AC"/>
    <w:rsid w:val="00304F51"/>
    <w:rsid w:val="003101F4"/>
    <w:rsid w:val="003159C3"/>
    <w:rsid w:val="003177D0"/>
    <w:rsid w:val="00322218"/>
    <w:rsid w:val="0032726C"/>
    <w:rsid w:val="00327AD2"/>
    <w:rsid w:val="003331AE"/>
    <w:rsid w:val="003354E8"/>
    <w:rsid w:val="003529A4"/>
    <w:rsid w:val="0037025C"/>
    <w:rsid w:val="00377A80"/>
    <w:rsid w:val="00380124"/>
    <w:rsid w:val="00394FB7"/>
    <w:rsid w:val="003A2B44"/>
    <w:rsid w:val="003A307E"/>
    <w:rsid w:val="003B54AA"/>
    <w:rsid w:val="003B667A"/>
    <w:rsid w:val="003B7EDB"/>
    <w:rsid w:val="003C0F67"/>
    <w:rsid w:val="003C25FD"/>
    <w:rsid w:val="003D1BD9"/>
    <w:rsid w:val="003D5DC1"/>
    <w:rsid w:val="003D6884"/>
    <w:rsid w:val="0040139F"/>
    <w:rsid w:val="00420C6A"/>
    <w:rsid w:val="00456A02"/>
    <w:rsid w:val="00460BC1"/>
    <w:rsid w:val="004B0C21"/>
    <w:rsid w:val="004B117F"/>
    <w:rsid w:val="004B19AF"/>
    <w:rsid w:val="004B355C"/>
    <w:rsid w:val="004B6001"/>
    <w:rsid w:val="004C2471"/>
    <w:rsid w:val="004C7CE0"/>
    <w:rsid w:val="004D504F"/>
    <w:rsid w:val="004F01FC"/>
    <w:rsid w:val="004F0306"/>
    <w:rsid w:val="004F2309"/>
    <w:rsid w:val="004F250F"/>
    <w:rsid w:val="00511F64"/>
    <w:rsid w:val="00513AA3"/>
    <w:rsid w:val="00533A13"/>
    <w:rsid w:val="005365F6"/>
    <w:rsid w:val="00551671"/>
    <w:rsid w:val="00552D5D"/>
    <w:rsid w:val="00561EF5"/>
    <w:rsid w:val="005659AF"/>
    <w:rsid w:val="005676A0"/>
    <w:rsid w:val="00577A32"/>
    <w:rsid w:val="0058037E"/>
    <w:rsid w:val="00585E7F"/>
    <w:rsid w:val="00593FC6"/>
    <w:rsid w:val="005A1978"/>
    <w:rsid w:val="005A30F3"/>
    <w:rsid w:val="005A39B3"/>
    <w:rsid w:val="005A4E20"/>
    <w:rsid w:val="005A6E15"/>
    <w:rsid w:val="005B3608"/>
    <w:rsid w:val="005B5777"/>
    <w:rsid w:val="005B7B58"/>
    <w:rsid w:val="005D21C6"/>
    <w:rsid w:val="005D290A"/>
    <w:rsid w:val="005D5F6E"/>
    <w:rsid w:val="005D7317"/>
    <w:rsid w:val="005E24AF"/>
    <w:rsid w:val="005F6251"/>
    <w:rsid w:val="006102F9"/>
    <w:rsid w:val="00615B33"/>
    <w:rsid w:val="00653E14"/>
    <w:rsid w:val="00661990"/>
    <w:rsid w:val="00665902"/>
    <w:rsid w:val="006665B9"/>
    <w:rsid w:val="00677F70"/>
    <w:rsid w:val="00681186"/>
    <w:rsid w:val="0068612E"/>
    <w:rsid w:val="006877A5"/>
    <w:rsid w:val="006A7666"/>
    <w:rsid w:val="006A7AF5"/>
    <w:rsid w:val="006B7896"/>
    <w:rsid w:val="006D7499"/>
    <w:rsid w:val="006D7CDD"/>
    <w:rsid w:val="006E608E"/>
    <w:rsid w:val="006F1869"/>
    <w:rsid w:val="00714712"/>
    <w:rsid w:val="007467EF"/>
    <w:rsid w:val="007710E7"/>
    <w:rsid w:val="007820F5"/>
    <w:rsid w:val="00791B72"/>
    <w:rsid w:val="00791E8C"/>
    <w:rsid w:val="00795CC8"/>
    <w:rsid w:val="007A68C6"/>
    <w:rsid w:val="007B4A21"/>
    <w:rsid w:val="007C37F6"/>
    <w:rsid w:val="007D2CD3"/>
    <w:rsid w:val="007F697E"/>
    <w:rsid w:val="00802F71"/>
    <w:rsid w:val="008063FD"/>
    <w:rsid w:val="00824D72"/>
    <w:rsid w:val="00825DFE"/>
    <w:rsid w:val="00832677"/>
    <w:rsid w:val="008363C7"/>
    <w:rsid w:val="00840A8E"/>
    <w:rsid w:val="00843155"/>
    <w:rsid w:val="008615D0"/>
    <w:rsid w:val="00865C5A"/>
    <w:rsid w:val="00870042"/>
    <w:rsid w:val="00871420"/>
    <w:rsid w:val="00871ECA"/>
    <w:rsid w:val="008922BB"/>
    <w:rsid w:val="00893042"/>
    <w:rsid w:val="008A3EE0"/>
    <w:rsid w:val="008A4E15"/>
    <w:rsid w:val="008B1E33"/>
    <w:rsid w:val="008B23BA"/>
    <w:rsid w:val="008C7801"/>
    <w:rsid w:val="008E051D"/>
    <w:rsid w:val="008E052E"/>
    <w:rsid w:val="008E3CB9"/>
    <w:rsid w:val="008E56FC"/>
    <w:rsid w:val="00903012"/>
    <w:rsid w:val="00912D8E"/>
    <w:rsid w:val="00912EE8"/>
    <w:rsid w:val="00916762"/>
    <w:rsid w:val="00916CA0"/>
    <w:rsid w:val="0091736C"/>
    <w:rsid w:val="00924952"/>
    <w:rsid w:val="00925818"/>
    <w:rsid w:val="00944679"/>
    <w:rsid w:val="00952AB0"/>
    <w:rsid w:val="00953AC8"/>
    <w:rsid w:val="0097224B"/>
    <w:rsid w:val="0098316F"/>
    <w:rsid w:val="009B0183"/>
    <w:rsid w:val="009B25D1"/>
    <w:rsid w:val="009D220C"/>
    <w:rsid w:val="009D775E"/>
    <w:rsid w:val="009E1161"/>
    <w:rsid w:val="009F1400"/>
    <w:rsid w:val="00A05B5A"/>
    <w:rsid w:val="00A10DE0"/>
    <w:rsid w:val="00A17352"/>
    <w:rsid w:val="00A2166D"/>
    <w:rsid w:val="00A24A20"/>
    <w:rsid w:val="00A26DA3"/>
    <w:rsid w:val="00A35574"/>
    <w:rsid w:val="00A52936"/>
    <w:rsid w:val="00A546E6"/>
    <w:rsid w:val="00A55640"/>
    <w:rsid w:val="00A55766"/>
    <w:rsid w:val="00A564A1"/>
    <w:rsid w:val="00A63AE0"/>
    <w:rsid w:val="00A73C61"/>
    <w:rsid w:val="00A77F02"/>
    <w:rsid w:val="00A82A3A"/>
    <w:rsid w:val="00A84A57"/>
    <w:rsid w:val="00A879E3"/>
    <w:rsid w:val="00A90EFA"/>
    <w:rsid w:val="00A94E10"/>
    <w:rsid w:val="00A96A70"/>
    <w:rsid w:val="00AA4B8D"/>
    <w:rsid w:val="00AC15C9"/>
    <w:rsid w:val="00AD0AAB"/>
    <w:rsid w:val="00AD1195"/>
    <w:rsid w:val="00AD168C"/>
    <w:rsid w:val="00AD2147"/>
    <w:rsid w:val="00AE10A4"/>
    <w:rsid w:val="00AE21BF"/>
    <w:rsid w:val="00AE4135"/>
    <w:rsid w:val="00AE5572"/>
    <w:rsid w:val="00AF6DF9"/>
    <w:rsid w:val="00B00DFE"/>
    <w:rsid w:val="00B32B32"/>
    <w:rsid w:val="00B34EDA"/>
    <w:rsid w:val="00B35D47"/>
    <w:rsid w:val="00B416FB"/>
    <w:rsid w:val="00B46255"/>
    <w:rsid w:val="00B502D1"/>
    <w:rsid w:val="00B517AF"/>
    <w:rsid w:val="00B51FE8"/>
    <w:rsid w:val="00B57B99"/>
    <w:rsid w:val="00B62ED9"/>
    <w:rsid w:val="00B70148"/>
    <w:rsid w:val="00B764C2"/>
    <w:rsid w:val="00B8010F"/>
    <w:rsid w:val="00B81547"/>
    <w:rsid w:val="00B8746B"/>
    <w:rsid w:val="00B92A2A"/>
    <w:rsid w:val="00B92F02"/>
    <w:rsid w:val="00B93D67"/>
    <w:rsid w:val="00BA3C23"/>
    <w:rsid w:val="00BA5CC8"/>
    <w:rsid w:val="00BB0CAA"/>
    <w:rsid w:val="00BD20BA"/>
    <w:rsid w:val="00BD413B"/>
    <w:rsid w:val="00BE1E6B"/>
    <w:rsid w:val="00BF0777"/>
    <w:rsid w:val="00BF3606"/>
    <w:rsid w:val="00BF5CF0"/>
    <w:rsid w:val="00BF6A34"/>
    <w:rsid w:val="00C0003F"/>
    <w:rsid w:val="00C05C62"/>
    <w:rsid w:val="00C12851"/>
    <w:rsid w:val="00C31330"/>
    <w:rsid w:val="00C333FC"/>
    <w:rsid w:val="00C4169B"/>
    <w:rsid w:val="00C42014"/>
    <w:rsid w:val="00C47A77"/>
    <w:rsid w:val="00C7151B"/>
    <w:rsid w:val="00C72F70"/>
    <w:rsid w:val="00C74D00"/>
    <w:rsid w:val="00C758C8"/>
    <w:rsid w:val="00C92C48"/>
    <w:rsid w:val="00C95E20"/>
    <w:rsid w:val="00C96AE9"/>
    <w:rsid w:val="00CA6962"/>
    <w:rsid w:val="00CB07CF"/>
    <w:rsid w:val="00CC6D02"/>
    <w:rsid w:val="00CD0184"/>
    <w:rsid w:val="00CD3056"/>
    <w:rsid w:val="00CD3653"/>
    <w:rsid w:val="00CD47DF"/>
    <w:rsid w:val="00CD5ED9"/>
    <w:rsid w:val="00CD6AE8"/>
    <w:rsid w:val="00CE04CD"/>
    <w:rsid w:val="00CE7741"/>
    <w:rsid w:val="00CE7981"/>
    <w:rsid w:val="00CF32B2"/>
    <w:rsid w:val="00CF664D"/>
    <w:rsid w:val="00D029A7"/>
    <w:rsid w:val="00D05689"/>
    <w:rsid w:val="00D160CB"/>
    <w:rsid w:val="00D230E8"/>
    <w:rsid w:val="00D248FD"/>
    <w:rsid w:val="00D30F76"/>
    <w:rsid w:val="00D321CB"/>
    <w:rsid w:val="00D322AD"/>
    <w:rsid w:val="00D43633"/>
    <w:rsid w:val="00D4769A"/>
    <w:rsid w:val="00D63D50"/>
    <w:rsid w:val="00D7641F"/>
    <w:rsid w:val="00D7755A"/>
    <w:rsid w:val="00D803E3"/>
    <w:rsid w:val="00D9487F"/>
    <w:rsid w:val="00DA0694"/>
    <w:rsid w:val="00DA2698"/>
    <w:rsid w:val="00DB64FC"/>
    <w:rsid w:val="00DB79F0"/>
    <w:rsid w:val="00DC0C30"/>
    <w:rsid w:val="00DC53F6"/>
    <w:rsid w:val="00DC7445"/>
    <w:rsid w:val="00DD45D8"/>
    <w:rsid w:val="00DE1C29"/>
    <w:rsid w:val="00DF1F7E"/>
    <w:rsid w:val="00DF243B"/>
    <w:rsid w:val="00DF4BF0"/>
    <w:rsid w:val="00DF4D17"/>
    <w:rsid w:val="00E04C51"/>
    <w:rsid w:val="00E0518E"/>
    <w:rsid w:val="00E1163D"/>
    <w:rsid w:val="00E17B07"/>
    <w:rsid w:val="00E17B7D"/>
    <w:rsid w:val="00E342FE"/>
    <w:rsid w:val="00E428FB"/>
    <w:rsid w:val="00E53256"/>
    <w:rsid w:val="00E704AC"/>
    <w:rsid w:val="00E711B4"/>
    <w:rsid w:val="00E72624"/>
    <w:rsid w:val="00E76D7B"/>
    <w:rsid w:val="00E77E50"/>
    <w:rsid w:val="00E900D8"/>
    <w:rsid w:val="00EA3D8E"/>
    <w:rsid w:val="00EA56CE"/>
    <w:rsid w:val="00EB045A"/>
    <w:rsid w:val="00EB0F72"/>
    <w:rsid w:val="00EB1B2E"/>
    <w:rsid w:val="00EB2A84"/>
    <w:rsid w:val="00EB4A01"/>
    <w:rsid w:val="00EC67CC"/>
    <w:rsid w:val="00ED3028"/>
    <w:rsid w:val="00EE588D"/>
    <w:rsid w:val="00EF24BD"/>
    <w:rsid w:val="00EF667D"/>
    <w:rsid w:val="00F043E1"/>
    <w:rsid w:val="00F21CE9"/>
    <w:rsid w:val="00F263CA"/>
    <w:rsid w:val="00F35761"/>
    <w:rsid w:val="00F55CBE"/>
    <w:rsid w:val="00F75BD4"/>
    <w:rsid w:val="00F846CB"/>
    <w:rsid w:val="00FA3F43"/>
    <w:rsid w:val="00FB6961"/>
    <w:rsid w:val="00FD1123"/>
    <w:rsid w:val="00FD3FD8"/>
    <w:rsid w:val="00FD5A8C"/>
    <w:rsid w:val="00FE2F20"/>
    <w:rsid w:val="00FF0162"/>
    <w:rsid w:val="00FF0374"/>
    <w:rsid w:val="00FF5FEB"/>
    <w:rsid w:val="00FF7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5B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6665B9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a3">
    <w:name w:val="header"/>
    <w:basedOn w:val="a"/>
    <w:link w:val="a4"/>
    <w:uiPriority w:val="99"/>
    <w:unhideWhenUsed/>
    <w:rsid w:val="007C37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7C37F6"/>
    <w:rPr>
      <w:rFonts w:ascii="Times New Roman" w:hAnsi="Times New Roman"/>
      <w:kern w:val="2"/>
    </w:rPr>
  </w:style>
  <w:style w:type="paragraph" w:styleId="a5">
    <w:name w:val="footer"/>
    <w:basedOn w:val="a"/>
    <w:link w:val="a6"/>
    <w:uiPriority w:val="99"/>
    <w:unhideWhenUsed/>
    <w:rsid w:val="007C37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7C37F6"/>
    <w:rPr>
      <w:rFonts w:ascii="Times New Roman" w:hAnsi="Times New Roman"/>
      <w:kern w:val="2"/>
    </w:rPr>
  </w:style>
  <w:style w:type="character" w:styleId="a7">
    <w:name w:val="page number"/>
    <w:basedOn w:val="a0"/>
    <w:rsid w:val="00DD45D8"/>
  </w:style>
  <w:style w:type="paragraph" w:styleId="a8">
    <w:name w:val="Balloon Text"/>
    <w:basedOn w:val="a"/>
    <w:link w:val="a9"/>
    <w:uiPriority w:val="99"/>
    <w:semiHidden/>
    <w:unhideWhenUsed/>
    <w:rsid w:val="00241176"/>
    <w:rPr>
      <w:rFonts w:ascii="Calibri Light" w:hAnsi="Calibri Light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241176"/>
    <w:rPr>
      <w:rFonts w:ascii="Calibri Light" w:eastAsia="新細明體" w:hAnsi="Calibri Light" w:cs="Times New Roman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322218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3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61F0E-3D06-42C6-8F9F-3C31D9C23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127</Words>
  <Characters>726</Characters>
  <Application>Microsoft Office Word</Application>
  <DocSecurity>0</DocSecurity>
  <Lines>6</Lines>
  <Paragraphs>1</Paragraphs>
  <ScaleCrop>false</ScaleCrop>
  <Company>Toshiba</Company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特教中心-鑑定組</dc:creator>
  <cp:lastModifiedBy>hp</cp:lastModifiedBy>
  <cp:revision>6</cp:revision>
  <cp:lastPrinted>2016-08-17T09:35:00Z</cp:lastPrinted>
  <dcterms:created xsi:type="dcterms:W3CDTF">2026-05-26T07:55:00Z</dcterms:created>
  <dcterms:modified xsi:type="dcterms:W3CDTF">2026-07-13T12:42:00Z</dcterms:modified>
</cp:coreProperties>
</file>