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7"/>
        <w:jc w:val="center"/>
        <w:rPr/>
      </w:pPr>
      <w:bookmarkStart w:id="0" w:name="OLE_LINK4"/>
      <w:bookmarkStart w:id="1" w:name="OLE_LINK3"/>
      <w:r>
        <w:rPr>
          <w:rStyle w:val="Style14"/>
          <w:rFonts w:ascii="標楷體" w:hAnsi="標楷體" w:eastAsia="標楷體"/>
          <w:sz w:val="32"/>
          <w:szCs w:val="32"/>
        </w:rPr>
        <w:t>教育部學產基金補助民間團體輔導高關懷學生</w:t>
      </w:r>
      <w:r>
        <w:rPr>
          <w:rStyle w:val="Style14"/>
          <w:rFonts w:eastAsia="標楷體" w:ascii="標楷體" w:hAnsi="標楷體"/>
          <w:sz w:val="32"/>
          <w:szCs w:val="32"/>
        </w:rPr>
        <w:t>-</w:t>
      </w:r>
      <w:r>
        <w:rPr>
          <w:rStyle w:val="Style14"/>
          <w:rFonts w:ascii="標楷體" w:hAnsi="標楷體" w:eastAsia="標楷體"/>
          <w:sz w:val="32"/>
        </w:rPr>
        <w:t>申請書</w:t>
      </w:r>
      <w:bookmarkEnd w:id="0"/>
      <w:bookmarkEnd w:id="1"/>
    </w:p>
    <w:tbl>
      <w:tblPr>
        <w:tblW w:w="10242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92"/>
        <w:gridCol w:w="2015"/>
        <w:gridCol w:w="1354"/>
        <w:gridCol w:w="45"/>
        <w:gridCol w:w="504"/>
        <w:gridCol w:w="1136"/>
        <w:gridCol w:w="77"/>
        <w:gridCol w:w="1011"/>
        <w:gridCol w:w="2608"/>
      </w:tblGrid>
      <w:tr>
        <w:trPr>
          <w:tblHeader w:val="true"/>
          <w:trHeight w:val="695" w:hRule="atLeast"/>
        </w:trPr>
        <w:tc>
          <w:tcPr>
            <w:tcW w:w="541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tabs>
                <w:tab w:val="clear" w:pos="480"/>
              </w:tabs>
              <w:ind w:left="-26" w:right="-101" w:firstLine="24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申請單位：</w:t>
            </w:r>
          </w:p>
        </w:tc>
        <w:tc>
          <w:tcPr>
            <w:tcW w:w="4832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Style27"/>
              <w:tabs>
                <w:tab w:val="clear" w:pos="480"/>
              </w:tabs>
              <w:ind w:left="-26" w:firstLine="26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計畫名稱：</w:t>
            </w:r>
          </w:p>
        </w:tc>
      </w:tr>
      <w:tr>
        <w:trPr>
          <w:tblHeader w:val="true"/>
        </w:trPr>
        <w:tc>
          <w:tcPr>
            <w:tcW w:w="10242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Style27"/>
              <w:tabs>
                <w:tab w:val="clear" w:pos="480"/>
              </w:tabs>
              <w:ind w:left="-26" w:firstLine="26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核准立案機關、日期、文號：</w:t>
            </w:r>
          </w:p>
        </w:tc>
      </w:tr>
      <w:tr>
        <w:trPr>
          <w:tblHeader w:val="true"/>
        </w:trPr>
        <w:tc>
          <w:tcPr>
            <w:tcW w:w="10242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Style27"/>
              <w:tabs>
                <w:tab w:val="clear" w:pos="480"/>
              </w:tabs>
              <w:ind w:left="-26" w:firstLine="26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負責人：</w:t>
            </w:r>
          </w:p>
        </w:tc>
      </w:tr>
      <w:tr>
        <w:trPr>
          <w:tblHeader w:val="true"/>
        </w:trPr>
        <w:tc>
          <w:tcPr>
            <w:tcW w:w="10242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Style27"/>
              <w:tabs>
                <w:tab w:val="clear" w:pos="480"/>
              </w:tabs>
              <w:ind w:left="-26" w:firstLine="26"/>
              <w:jc w:val="both"/>
              <w:rPr/>
            </w:pPr>
            <w:r>
              <w:rPr>
                <w:rStyle w:val="Style14"/>
                <w:rFonts w:eastAsia="標楷體"/>
              </w:rPr>
              <w:t>合作之地方法院或</w:t>
            </w:r>
            <w:r>
              <w:rPr>
                <w:rStyle w:val="Style14"/>
                <w:rFonts w:ascii="標楷體" w:hAnsi="標楷體" w:eastAsia="標楷體"/>
                <w:b/>
                <w:color w:val="800000"/>
              </w:rPr>
              <w:t>縣市政府</w:t>
            </w:r>
            <w:r>
              <w:rPr>
                <w:rStyle w:val="Style14"/>
                <w:rFonts w:eastAsia="標楷體"/>
              </w:rPr>
              <w:t>：</w:t>
            </w:r>
          </w:p>
        </w:tc>
      </w:tr>
      <w:tr>
        <w:trPr/>
        <w:tc>
          <w:tcPr>
            <w:tcW w:w="14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jc w:val="lef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聯絡人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jc w:val="lef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職稱</w:t>
            </w:r>
          </w:p>
        </w:tc>
        <w:tc>
          <w:tcPr>
            <w:tcW w:w="17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jc w:val="lef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E-mail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Style27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</w:r>
          </w:p>
        </w:tc>
      </w:tr>
      <w:tr>
        <w:trPr/>
        <w:tc>
          <w:tcPr>
            <w:tcW w:w="14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jc w:val="lef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電話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jc w:val="lef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手機</w:t>
            </w:r>
          </w:p>
        </w:tc>
        <w:tc>
          <w:tcPr>
            <w:tcW w:w="17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jc w:val="lef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傳真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Style27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</w:r>
          </w:p>
        </w:tc>
      </w:tr>
      <w:tr>
        <w:trPr/>
        <w:tc>
          <w:tcPr>
            <w:tcW w:w="14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jc w:val="lef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住址</w:t>
            </w:r>
          </w:p>
        </w:tc>
        <w:tc>
          <w:tcPr>
            <w:tcW w:w="87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Style27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</w:r>
          </w:p>
        </w:tc>
      </w:tr>
      <w:tr>
        <w:trPr>
          <w:trHeight w:val="666" w:hRule="atLeast"/>
        </w:trPr>
        <w:tc>
          <w:tcPr>
            <w:tcW w:w="14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jc w:val="lef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辦理時間</w:t>
            </w:r>
          </w:p>
        </w:tc>
        <w:tc>
          <w:tcPr>
            <w:tcW w:w="34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自    年    月    日起</w:t>
            </w:r>
          </w:p>
          <w:p>
            <w:pPr>
              <w:pStyle w:val="Style27"/>
              <w:jc w:val="center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至    年    月    日止</w:t>
            </w:r>
          </w:p>
        </w:tc>
        <w:tc>
          <w:tcPr>
            <w:tcW w:w="16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jc w:val="lef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辦理地點</w:t>
            </w:r>
          </w:p>
        </w:tc>
        <w:tc>
          <w:tcPr>
            <w:tcW w:w="36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Style27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</w:r>
          </w:p>
        </w:tc>
      </w:tr>
      <w:tr>
        <w:trPr/>
        <w:tc>
          <w:tcPr>
            <w:tcW w:w="14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jc w:val="lef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經費總額度</w:t>
            </w:r>
          </w:p>
        </w:tc>
        <w:tc>
          <w:tcPr>
            <w:tcW w:w="34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Style27"/>
              <w:rPr>
                <w:rFonts w:eastAsia="標楷體"/>
              </w:rPr>
            </w:pPr>
            <w:r>
              <w:rPr>
                <w:rFonts w:eastAsia="標楷體"/>
              </w:rPr>
              <w:t>新臺幣　            　元整</w:t>
            </w:r>
          </w:p>
          <w:p>
            <w:pPr>
              <w:pStyle w:val="Style27"/>
              <w:spacing w:lineRule="exact" w:line="32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(</w:t>
            </w:r>
            <w:r>
              <w:rPr>
                <w:rFonts w:eastAsia="標楷體"/>
              </w:rPr>
              <w:t>本次申請經費</w:t>
            </w:r>
            <w:r>
              <w:rPr>
                <w:rFonts w:eastAsia="標楷體"/>
              </w:rPr>
              <w:t>+</w:t>
            </w:r>
            <w:r>
              <w:rPr>
                <w:rFonts w:eastAsia="標楷體"/>
              </w:rPr>
              <w:t>自籌款</w:t>
            </w:r>
            <w:r>
              <w:rPr>
                <w:rFonts w:eastAsia="標楷體"/>
              </w:rPr>
              <w:t>+</w:t>
            </w:r>
          </w:p>
          <w:p>
            <w:pPr>
              <w:pStyle w:val="Style27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其他機關補助</w:t>
            </w:r>
            <w:r>
              <w:rPr>
                <w:rFonts w:eastAsia="標楷體"/>
              </w:rPr>
              <w:t>+</w:t>
            </w:r>
            <w:r>
              <w:rPr>
                <w:rFonts w:eastAsia="標楷體"/>
              </w:rPr>
              <w:t>學員收費</w:t>
            </w:r>
            <w:r>
              <w:rPr>
                <w:rFonts w:eastAsia="標楷體"/>
              </w:rPr>
              <w:t>)</w:t>
            </w:r>
          </w:p>
        </w:tc>
        <w:tc>
          <w:tcPr>
            <w:tcW w:w="16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jc w:val="left"/>
              <w:rPr/>
            </w:pPr>
            <w:r>
              <w:rPr>
                <w:rStyle w:val="Style14"/>
                <w:rFonts w:eastAsia="標楷體"/>
                <w:bCs/>
              </w:rPr>
              <w:t>學員收費情形</w:t>
            </w:r>
          </w:p>
        </w:tc>
        <w:tc>
          <w:tcPr>
            <w:tcW w:w="36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Style27"/>
              <w:spacing w:lineRule="exact" w:line="320"/>
              <w:jc w:val="both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□</w:t>
            </w:r>
            <w:r>
              <w:rPr>
                <w:rFonts w:eastAsia="標楷體"/>
                <w:bCs/>
              </w:rPr>
              <w:t xml:space="preserve">無  </w:t>
            </w:r>
          </w:p>
          <w:p>
            <w:pPr>
              <w:pStyle w:val="Style27"/>
              <w:rPr/>
            </w:pPr>
            <w:r>
              <w:rPr>
                <w:rStyle w:val="Style14"/>
                <w:rFonts w:eastAsia="標楷體"/>
                <w:bCs/>
              </w:rPr>
              <w:t>□</w:t>
            </w:r>
            <w:r>
              <w:rPr>
                <w:rStyle w:val="Style14"/>
                <w:rFonts w:eastAsia="標楷體"/>
                <w:bCs/>
              </w:rPr>
              <w:t xml:space="preserve">有：  </w:t>
            </w:r>
            <w:r>
              <w:rPr>
                <w:rStyle w:val="Style14"/>
                <w:rFonts w:eastAsia="標楷體"/>
                <w:bCs/>
              </w:rPr>
              <w:t xml:space="preserve">,   </w:t>
            </w:r>
            <w:r>
              <w:rPr>
                <w:rStyle w:val="Style14"/>
                <w:rFonts w:eastAsia="標楷體"/>
                <w:bCs/>
              </w:rPr>
              <w:t>元</w:t>
            </w:r>
            <w:r>
              <w:rPr>
                <w:rStyle w:val="Style14"/>
                <w:rFonts w:eastAsia="標楷體"/>
                <w:bCs/>
              </w:rPr>
              <w:t xml:space="preserve">×  </w:t>
            </w:r>
            <w:r>
              <w:rPr>
                <w:rStyle w:val="Style14"/>
                <w:rFonts w:eastAsia="標楷體"/>
                <w:bCs/>
              </w:rPr>
              <w:t>人</w:t>
            </w:r>
            <w:r>
              <w:rPr>
                <w:rStyle w:val="Style14"/>
                <w:rFonts w:eastAsia="標楷體"/>
                <w:bCs/>
              </w:rPr>
              <w:t xml:space="preserve">=   ,   </w:t>
            </w:r>
            <w:r>
              <w:rPr>
                <w:rStyle w:val="Style14"/>
                <w:rFonts w:eastAsia="標楷體"/>
                <w:bCs/>
              </w:rPr>
              <w:t>元</w:t>
            </w:r>
          </w:p>
        </w:tc>
      </w:tr>
      <w:tr>
        <w:trPr/>
        <w:tc>
          <w:tcPr>
            <w:tcW w:w="14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jc w:val="left"/>
              <w:rPr/>
            </w:pPr>
            <w:r>
              <w:rPr>
                <w:rStyle w:val="Style14"/>
                <w:rFonts w:eastAsia="標楷體"/>
                <w:bCs/>
              </w:rPr>
              <w:t>自籌額度</w:t>
            </w:r>
          </w:p>
        </w:tc>
        <w:tc>
          <w:tcPr>
            <w:tcW w:w="34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新臺幣　　　　 　     元整</w:t>
            </w:r>
          </w:p>
        </w:tc>
        <w:tc>
          <w:tcPr>
            <w:tcW w:w="16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spacing w:lineRule="exact" w:line="320"/>
              <w:jc w:val="lef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其他機關</w:t>
            </w:r>
          </w:p>
          <w:p>
            <w:pPr>
              <w:pStyle w:val="Style27"/>
              <w:spacing w:lineRule="exact" w:line="320"/>
              <w:jc w:val="left"/>
              <w:rPr/>
            </w:pPr>
            <w:r>
              <w:rPr>
                <w:rStyle w:val="Style14"/>
                <w:rFonts w:eastAsia="標楷體"/>
                <w:bCs/>
              </w:rPr>
              <w:t>補助額度</w:t>
            </w:r>
          </w:p>
        </w:tc>
        <w:tc>
          <w:tcPr>
            <w:tcW w:w="369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Style27"/>
              <w:spacing w:lineRule="exact" w:line="320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□</w:t>
            </w:r>
            <w:r>
              <w:rPr>
                <w:rFonts w:eastAsia="標楷體"/>
              </w:rPr>
              <w:t xml:space="preserve">無  </w:t>
            </w:r>
          </w:p>
          <w:p>
            <w:pPr>
              <w:pStyle w:val="Style27"/>
              <w:spacing w:lineRule="exact" w:line="320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□</w:t>
            </w:r>
            <w:r>
              <w:rPr>
                <w:rFonts w:eastAsia="標楷體"/>
              </w:rPr>
              <w:t>有  □尚未核定  □已核定</w:t>
            </w:r>
          </w:p>
          <w:p>
            <w:pPr>
              <w:pStyle w:val="Style27"/>
              <w:spacing w:lineRule="exact" w:line="320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 xml:space="preserve">  </w:t>
            </w:r>
            <w:r>
              <w:rPr>
                <w:rFonts w:eastAsia="標楷體"/>
              </w:rPr>
              <w:t>(1)</w:t>
            </w:r>
            <w:r>
              <w:rPr>
                <w:rFonts w:eastAsia="標楷體"/>
              </w:rPr>
              <w:t>單位：</w:t>
            </w:r>
          </w:p>
          <w:p>
            <w:pPr>
              <w:pStyle w:val="Style27"/>
              <w:spacing w:lineRule="exact" w:line="320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 xml:space="preserve">    </w:t>
            </w:r>
            <w:r>
              <w:rPr>
                <w:rFonts w:eastAsia="標楷體"/>
              </w:rPr>
              <w:t xml:space="preserve">新台幣：  </w:t>
            </w:r>
            <w:r>
              <w:rPr>
                <w:rFonts w:eastAsia="標楷體"/>
              </w:rPr>
              <w:t xml:space="preserve">,   </w:t>
            </w:r>
            <w:r>
              <w:rPr>
                <w:rFonts w:eastAsia="標楷體"/>
              </w:rPr>
              <w:t>元整</w:t>
            </w:r>
          </w:p>
        </w:tc>
      </w:tr>
      <w:tr>
        <w:trPr/>
        <w:tc>
          <w:tcPr>
            <w:tcW w:w="14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jc w:val="lef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本次申請</w:t>
            </w:r>
          </w:p>
          <w:p>
            <w:pPr>
              <w:pStyle w:val="Style27"/>
              <w:jc w:val="left"/>
              <w:rPr/>
            </w:pPr>
            <w:r>
              <w:rPr>
                <w:rStyle w:val="Style14"/>
                <w:rFonts w:eastAsia="標楷體"/>
                <w:bCs/>
              </w:rPr>
              <w:t>補助額度</w:t>
            </w:r>
          </w:p>
        </w:tc>
        <w:tc>
          <w:tcPr>
            <w:tcW w:w="34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新臺幣　　      　　  元整</w:t>
            </w:r>
          </w:p>
        </w:tc>
        <w:tc>
          <w:tcPr>
            <w:tcW w:w="1640" w:type="dxa"/>
            <w:gridSpan w:val="2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696" w:type="dxa"/>
            <w:gridSpan w:val="3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492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jc w:val="lef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參與對象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</w:r>
          </w:p>
        </w:tc>
        <w:tc>
          <w:tcPr>
            <w:tcW w:w="16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jc w:val="left"/>
              <w:rPr>
                <w:rFonts w:eastAsia="標楷體"/>
                <w:b/>
                <w:b/>
                <w:bCs/>
                <w:color w:val="800000"/>
              </w:rPr>
            </w:pPr>
            <w:r>
              <w:rPr>
                <w:rFonts w:eastAsia="標楷體"/>
                <w:b/>
                <w:bCs/>
                <w:color w:val="800000"/>
              </w:rPr>
              <w:t>預估受益人數男女統計</w:t>
            </w:r>
          </w:p>
        </w:tc>
        <w:tc>
          <w:tcPr>
            <w:tcW w:w="36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Style27"/>
              <w:rPr>
                <w:rFonts w:eastAsia="標楷體"/>
                <w:b/>
                <w:b/>
                <w:bCs/>
                <w:color w:val="800000"/>
              </w:rPr>
            </w:pPr>
            <w:r>
              <w:rPr>
                <w:rFonts w:eastAsia="標楷體"/>
                <w:b/>
                <w:bCs/>
                <w:color w:val="800000"/>
              </w:rPr>
              <w:t>男</w:t>
            </w:r>
            <w:r>
              <w:rPr>
                <w:rFonts w:eastAsia="標楷體"/>
                <w:b/>
                <w:bCs/>
                <w:color w:val="800000"/>
              </w:rPr>
              <w:t>: ________</w:t>
            </w:r>
            <w:r>
              <w:rPr>
                <w:rFonts w:eastAsia="標楷體"/>
                <w:b/>
                <w:bCs/>
                <w:color w:val="800000"/>
              </w:rPr>
              <w:t>人；女</w:t>
            </w:r>
            <w:r>
              <w:rPr>
                <w:rFonts w:eastAsia="標楷體"/>
                <w:b/>
                <w:bCs/>
                <w:color w:val="800000"/>
              </w:rPr>
              <w:t>:________</w:t>
            </w:r>
            <w:r>
              <w:rPr>
                <w:rFonts w:eastAsia="標楷體"/>
                <w:b/>
                <w:bCs/>
                <w:color w:val="800000"/>
              </w:rPr>
              <w:t>人</w:t>
            </w:r>
          </w:p>
        </w:tc>
      </w:tr>
      <w:tr>
        <w:trPr/>
        <w:tc>
          <w:tcPr>
            <w:tcW w:w="1492" w:type="dxa"/>
            <w:vMerge w:val="continue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14" w:type="dxa"/>
            <w:gridSpan w:val="3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40" w:type="dxa"/>
            <w:gridSpan w:val="2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6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Style27"/>
              <w:rPr>
                <w:rFonts w:eastAsia="標楷體"/>
                <w:b/>
                <w:b/>
                <w:bCs/>
                <w:color w:val="800000"/>
              </w:rPr>
            </w:pPr>
            <w:r>
              <w:rPr>
                <w:rFonts w:eastAsia="標楷體"/>
                <w:b/>
                <w:bCs/>
                <w:color w:val="800000"/>
              </w:rPr>
              <w:t>總計共</w:t>
            </w:r>
            <w:r>
              <w:rPr>
                <w:rFonts w:eastAsia="標楷體"/>
                <w:b/>
                <w:bCs/>
                <w:color w:val="800000"/>
              </w:rPr>
              <w:t>__________________</w:t>
            </w:r>
            <w:r>
              <w:rPr>
                <w:rFonts w:eastAsia="標楷體"/>
                <w:b/>
                <w:bCs/>
                <w:color w:val="800000"/>
              </w:rPr>
              <w:t>人</w:t>
            </w:r>
          </w:p>
        </w:tc>
      </w:tr>
      <w:tr>
        <w:trPr/>
        <w:tc>
          <w:tcPr>
            <w:tcW w:w="14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jc w:val="lef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附件</w:t>
            </w:r>
          </w:p>
        </w:tc>
        <w:tc>
          <w:tcPr>
            <w:tcW w:w="87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Style27"/>
              <w:rPr/>
            </w:pPr>
            <w:r>
              <w:rPr>
                <w:rStyle w:val="Style14"/>
                <w:rFonts w:ascii="標楷體" w:hAnsi="標楷體" w:eastAsia="標楷體"/>
                <w:u w:val="single"/>
              </w:rPr>
              <w:t>□</w:t>
            </w:r>
            <w:r>
              <w:rPr>
                <w:rStyle w:val="Style14"/>
                <w:rFonts w:ascii="標楷體" w:hAnsi="標楷體" w:eastAsia="標楷體"/>
                <w:u w:val="single"/>
              </w:rPr>
              <w:t>經費概算表</w:t>
            </w:r>
            <w:r>
              <w:rPr>
                <w:rStyle w:val="Style14"/>
                <w:rFonts w:ascii="標楷體" w:hAnsi="標楷體" w:eastAsia="標楷體"/>
              </w:rPr>
              <w:t xml:space="preserve">  </w:t>
            </w:r>
            <w:r>
              <w:rPr>
                <w:rStyle w:val="Style14"/>
                <w:rFonts w:ascii="標楷體" w:hAnsi="標楷體" w:eastAsia="標楷體"/>
                <w:u w:val="single"/>
              </w:rPr>
              <w:t>□計畫書</w:t>
            </w:r>
            <w:r>
              <w:rPr>
                <w:rStyle w:val="Style14"/>
                <w:rFonts w:ascii="標楷體" w:hAnsi="標楷體" w:eastAsia="標楷體"/>
              </w:rPr>
              <w:t xml:space="preserve">  </w:t>
            </w:r>
            <w:r>
              <w:rPr>
                <w:rStyle w:val="Style14"/>
                <w:rFonts w:ascii="標楷體" w:hAnsi="標楷體" w:eastAsia="標楷體"/>
                <w:u w:val="single"/>
              </w:rPr>
              <w:t>□專業指導人員名冊</w:t>
            </w:r>
            <w:r>
              <w:rPr>
                <w:rStyle w:val="Style14"/>
                <w:rFonts w:ascii="標楷體" w:hAnsi="標楷體" w:eastAsia="標楷體"/>
              </w:rPr>
              <w:t xml:space="preserve">  </w:t>
            </w:r>
            <w:r>
              <w:rPr>
                <w:rStyle w:val="Style14"/>
                <w:rFonts w:ascii="標楷體" w:hAnsi="標楷體" w:eastAsia="標楷體"/>
                <w:u w:val="single"/>
              </w:rPr>
              <w:t>□服務學生名冊</w:t>
            </w:r>
            <w:r>
              <w:rPr>
                <w:rStyle w:val="Style14"/>
                <w:rFonts w:ascii="標楷體" w:hAnsi="標楷體" w:eastAsia="標楷體"/>
              </w:rPr>
              <w:t xml:space="preserve">  </w:t>
            </w:r>
            <w:r>
              <w:rPr>
                <w:rStyle w:val="Style14"/>
                <w:rFonts w:ascii="標楷體" w:hAnsi="標楷體" w:eastAsia="標楷體"/>
                <w:b/>
                <w:color w:val="800000"/>
                <w:u w:val="single"/>
              </w:rPr>
              <w:t>□切結書</w:t>
            </w:r>
            <w:r>
              <w:rPr>
                <w:rStyle w:val="Style14"/>
                <w:rFonts w:ascii="標楷體" w:hAnsi="標楷體" w:eastAsia="標楷體"/>
              </w:rPr>
              <w:t xml:space="preserve">    </w:t>
            </w:r>
            <w:bookmarkStart w:id="2" w:name="OLE_LINK2"/>
            <w:bookmarkStart w:id="3" w:name="OLE_LINK1"/>
            <w:r>
              <w:rPr>
                <w:rStyle w:val="Style14"/>
                <w:rFonts w:ascii="標楷體" w:hAnsi="標楷體" w:eastAsia="標楷體"/>
                <w:b/>
                <w:color w:val="800000"/>
                <w:u w:val="single"/>
              </w:rPr>
              <w:t>□法院或縣市政府委託契約書影本</w:t>
            </w:r>
            <w:bookmarkEnd w:id="2"/>
            <w:bookmarkEnd w:id="3"/>
            <w:r>
              <w:rPr>
                <w:rStyle w:val="Style14"/>
                <w:rFonts w:ascii="標楷體" w:hAnsi="標楷體" w:eastAsia="標楷體"/>
              </w:rPr>
              <w:t xml:space="preserve">  </w:t>
            </w:r>
            <w:r>
              <w:rPr>
                <w:rStyle w:val="Style14"/>
                <w:rFonts w:ascii="標楷體" w:hAnsi="標楷體" w:eastAsia="標楷體"/>
                <w:u w:val="single"/>
              </w:rPr>
              <w:t>□組織或捐助章程影本</w:t>
            </w:r>
            <w:r>
              <w:rPr>
                <w:rStyle w:val="Style14"/>
                <w:rFonts w:ascii="標楷體" w:hAnsi="標楷體" w:eastAsia="標楷體"/>
              </w:rPr>
              <w:t xml:space="preserve"> </w:t>
            </w:r>
          </w:p>
          <w:p>
            <w:pPr>
              <w:pStyle w:val="Style27"/>
              <w:rPr/>
            </w:pPr>
            <w:r>
              <w:rPr>
                <w:rStyle w:val="Style14"/>
                <w:rFonts w:ascii="標楷體" w:hAnsi="標楷體" w:eastAsia="標楷體"/>
                <w:u w:val="single"/>
              </w:rPr>
              <w:t>□</w:t>
            </w:r>
            <w:r>
              <w:rPr>
                <w:rStyle w:val="Style14"/>
                <w:rFonts w:ascii="標楷體" w:hAnsi="標楷體" w:eastAsia="標楷體"/>
                <w:u w:val="single"/>
              </w:rPr>
              <w:t>法人登記證書影本</w:t>
            </w:r>
            <w:r>
              <w:rPr>
                <w:rStyle w:val="Style14"/>
                <w:rFonts w:eastAsia="標楷體" w:ascii="標楷體" w:hAnsi="標楷體"/>
                <w:b/>
                <w:color w:val="800000"/>
              </w:rPr>
              <w:t>(</w:t>
            </w:r>
            <w:r>
              <w:rPr>
                <w:rStyle w:val="Style14"/>
                <w:rFonts w:ascii="標楷體" w:hAnsi="標楷體" w:eastAsia="標楷體"/>
                <w:b/>
                <w:color w:val="800000"/>
              </w:rPr>
              <w:t>以上為必交資料，未繳交齊全者不予受理</w:t>
            </w:r>
            <w:r>
              <w:rPr>
                <w:rStyle w:val="Style14"/>
                <w:rFonts w:eastAsia="標楷體" w:ascii="標楷體" w:hAnsi="標楷體"/>
                <w:b/>
                <w:color w:val="800000"/>
              </w:rPr>
              <w:t>)</w:t>
            </w:r>
          </w:p>
          <w:p>
            <w:pPr>
              <w:pStyle w:val="Style27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□</w:t>
            </w:r>
            <w:r>
              <w:rPr>
                <w:rFonts w:ascii="標楷體" w:hAnsi="標楷體" w:eastAsia="標楷體"/>
              </w:rPr>
              <w:t>心理師證書影本  □執業登記證書影本  □志工隊備查公文影本</w:t>
            </w:r>
          </w:p>
        </w:tc>
      </w:tr>
      <w:tr>
        <w:trPr>
          <w:trHeight w:val="1123" w:hRule="atLeast"/>
        </w:trPr>
        <w:tc>
          <w:tcPr>
            <w:tcW w:w="14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jc w:val="lef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計畫內容概述</w:t>
            </w:r>
          </w:p>
        </w:tc>
        <w:tc>
          <w:tcPr>
            <w:tcW w:w="87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Style27"/>
              <w:jc w:val="both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</w:r>
          </w:p>
        </w:tc>
      </w:tr>
      <w:tr>
        <w:trPr>
          <w:trHeight w:val="1253" w:hRule="atLeast"/>
        </w:trPr>
        <w:tc>
          <w:tcPr>
            <w:tcW w:w="14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jc w:val="lef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預期成果</w:t>
            </w:r>
          </w:p>
        </w:tc>
        <w:tc>
          <w:tcPr>
            <w:tcW w:w="87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>
            <w:pPr>
              <w:pStyle w:val="Style27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</w:r>
          </w:p>
        </w:tc>
      </w:tr>
      <w:tr>
        <w:trPr>
          <w:trHeight w:val="1398" w:hRule="atLeast"/>
        </w:trPr>
        <w:tc>
          <w:tcPr>
            <w:tcW w:w="149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>
            <w:pPr>
              <w:pStyle w:val="Style27"/>
              <w:jc w:val="lef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其他</w:t>
            </w:r>
          </w:p>
        </w:tc>
        <w:tc>
          <w:tcPr>
            <w:tcW w:w="8750" w:type="dxa"/>
            <w:gridSpan w:val="8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Style27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</w:r>
          </w:p>
        </w:tc>
      </w:tr>
    </w:tbl>
    <w:p>
      <w:pPr>
        <w:pStyle w:val="Style27"/>
        <w:rPr>
          <w:rFonts w:eastAsia="標楷體"/>
        </w:rPr>
      </w:pPr>
      <w:r>
        <w:rPr>
          <w:rFonts w:eastAsia="標楷體"/>
        </w:rPr>
      </w:r>
    </w:p>
    <w:sectPr>
      <w:footerReference w:type="default" r:id="rId2"/>
      <w:type w:val="nextPage"/>
      <w:pgSz w:w="11906" w:h="16838"/>
      <w:pgMar w:left="1134" w:right="1134" w:gutter="0" w:header="0" w:top="851" w:footer="709" w:bottom="1134"/>
      <w:pgNumType w:fmt="decimal"/>
      <w:formProt w:val="false"/>
      <w:textDirection w:val="lrTb"/>
      <w:docGrid w:type="snapToChars" w:linePitch="600" w:charSpace="409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Times New Roman">
    <w:charset w:val="88"/>
    <w:family w:val="roman"/>
    <w:pitch w:val="variable"/>
  </w:font>
  <w:font w:name="Cambria">
    <w:charset w:val="88"/>
    <w:family w:val="roman"/>
    <w:pitch w:val="variable"/>
  </w:font>
  <w:font w:name="標楷體">
    <w:charset w:val="88"/>
    <w:family w:val="script"/>
    <w:pitch w:val="fixed"/>
  </w:font>
  <w:font w:name="Arial">
    <w:charset w:val="88"/>
    <w:family w:val="swiss"/>
    <w:pitch w:val="variable"/>
  </w:font>
  <w:font w:name="華康楷書體W5">
    <w:charset w:val="88"/>
    <w:family w:val="script"/>
    <w:pitch w:val="fixed"/>
  </w:font>
  <w:font w:name="新細明體">
    <w:charset w:val="88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3"/>
      <w:rPr/>
    </w:pPr>
    <w:r>
      <w:rPr/>
    </w:r>
    <w:r>
      <mc:AlternateContent>
        <mc:Choice Requires="wps">
          <w:drawing>
            <wp:anchor behindDoc="0" distT="12700" distB="12700" distL="12700" distR="12700" simplePos="0" locked="0" layoutInCell="0" allowOverlap="1" relativeHeight="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685"/>
              <wp:effectExtent l="0" t="0" r="0" b="0"/>
              <wp:wrapSquare wrapText="bothSides"/>
              <wp:docPr id="1" name="外框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685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Style33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rotation:0;width:1.15pt;height:11.55pt;mso-wrap-distance-left:0pt;mso-wrap-distance-right:0pt;mso-wrap-distance-top:0pt;mso-wrap-distance-bottom:0pt;margin-top:0.05pt;mso-position-vertical-relative:text;margin-left:480.75pt;mso-position-horizontal:right;mso-position-horizontal-relative:margin">
              <v:textbox inset="0in,0in,0in,0in">
                <w:txbxContent>
                  <w:p>
                    <w:pPr>
                      <w:pStyle w:val="Style33"/>
                      <w:rPr/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100"/>
  <w:defaultTabStop w:val="480"/>
  <w:autoHyphenation w:val="true"/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新細明體" w:cs="Times New Roman"/>
        <w:lang w:val="en-US" w:eastAsia="zh-TW" w:bidi="ar-SA"/>
      </w:rPr>
    </w:rPrDefault>
    <w:pPrDefault>
      <w:pPr>
        <w:widowControl/>
        <w:suppressAutoHyphens w:val="fals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Times New Roman" w:hAnsi="Times New Roman" w:eastAsia="新細明體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0"/>
      <w:sz w:val="20"/>
      <w:szCs w:val="20"/>
      <w:u w:val="none"/>
      <w:shd w:fill="auto" w:val="clear"/>
      <w:vertAlign w:val="baseline"/>
      <w:em w:val="none"/>
      <w:lang w:val="en-US" w:eastAsia="zh-TW" w:bidi="ar-SA"/>
    </w:rPr>
  </w:style>
  <w:style w:type="character" w:styleId="Style14">
    <w:name w:val="預設段落字型"/>
    <w:qFormat/>
    <w:rPr/>
  </w:style>
  <w:style w:type="character" w:styleId="Style15">
    <w:name w:val="日期 字元"/>
    <w:basedOn w:val="Style14"/>
    <w:qFormat/>
    <w:rPr>
      <w:kern w:val="2"/>
      <w:sz w:val="24"/>
      <w:szCs w:val="24"/>
    </w:rPr>
  </w:style>
  <w:style w:type="character" w:styleId="Style16">
    <w:name w:val="本文 字元"/>
    <w:basedOn w:val="Style14"/>
    <w:qFormat/>
    <w:rPr>
      <w:kern w:val="2"/>
      <w:sz w:val="24"/>
      <w:szCs w:val="24"/>
    </w:rPr>
  </w:style>
  <w:style w:type="character" w:styleId="Style17">
    <w:name w:val="本文縮排 字元"/>
    <w:basedOn w:val="Style14"/>
    <w:qFormat/>
    <w:rPr>
      <w:kern w:val="2"/>
      <w:sz w:val="24"/>
      <w:szCs w:val="24"/>
    </w:rPr>
  </w:style>
  <w:style w:type="character" w:styleId="2">
    <w:name w:val="本文 2 字元"/>
    <w:basedOn w:val="Style14"/>
    <w:qFormat/>
    <w:rPr>
      <w:kern w:val="2"/>
      <w:sz w:val="24"/>
      <w:szCs w:val="24"/>
    </w:rPr>
  </w:style>
  <w:style w:type="character" w:styleId="3">
    <w:name w:val="本文 3 字元"/>
    <w:basedOn w:val="Style14"/>
    <w:qFormat/>
    <w:rPr>
      <w:kern w:val="2"/>
      <w:sz w:val="16"/>
      <w:szCs w:val="16"/>
    </w:rPr>
  </w:style>
  <w:style w:type="character" w:styleId="Style18">
    <w:name w:val="頁尾 字元"/>
    <w:basedOn w:val="Style14"/>
    <w:qFormat/>
    <w:rPr>
      <w:kern w:val="2"/>
    </w:rPr>
  </w:style>
  <w:style w:type="character" w:styleId="Style19">
    <w:name w:val="頁碼"/>
    <w:basedOn w:val="Style14"/>
    <w:rPr>
      <w:rFonts w:cs="Times New Roman"/>
    </w:rPr>
  </w:style>
  <w:style w:type="character" w:styleId="Style20">
    <w:name w:val="超連結"/>
    <w:basedOn w:val="Style14"/>
    <w:qFormat/>
    <w:rPr>
      <w:color w:val="0000FF"/>
      <w:u w:val="single"/>
    </w:rPr>
  </w:style>
  <w:style w:type="character" w:styleId="21">
    <w:name w:val="本文縮排 2 字元"/>
    <w:basedOn w:val="Style14"/>
    <w:qFormat/>
    <w:rPr>
      <w:kern w:val="2"/>
      <w:sz w:val="24"/>
      <w:szCs w:val="24"/>
    </w:rPr>
  </w:style>
  <w:style w:type="character" w:styleId="31">
    <w:name w:val="本文縮排 3 字元"/>
    <w:basedOn w:val="Style14"/>
    <w:qFormat/>
    <w:rPr>
      <w:kern w:val="2"/>
      <w:sz w:val="16"/>
      <w:szCs w:val="16"/>
    </w:rPr>
  </w:style>
  <w:style w:type="character" w:styleId="Style21">
    <w:name w:val="頁首 字元"/>
    <w:basedOn w:val="Style14"/>
    <w:qFormat/>
    <w:rPr>
      <w:kern w:val="2"/>
    </w:rPr>
  </w:style>
  <w:style w:type="character" w:styleId="Style22">
    <w:name w:val="已查閱的超連結"/>
    <w:basedOn w:val="Style14"/>
    <w:qFormat/>
    <w:rPr>
      <w:color w:val="800080"/>
      <w:u w:val="single"/>
    </w:rPr>
  </w:style>
  <w:style w:type="character" w:styleId="Style23">
    <w:name w:val="註釋標題 字元"/>
    <w:basedOn w:val="Style14"/>
    <w:qFormat/>
    <w:rPr>
      <w:kern w:val="2"/>
      <w:sz w:val="24"/>
      <w:szCs w:val="24"/>
    </w:rPr>
  </w:style>
  <w:style w:type="character" w:styleId="Style24">
    <w:name w:val="結語 字元"/>
    <w:basedOn w:val="Style14"/>
    <w:qFormat/>
    <w:rPr>
      <w:kern w:val="2"/>
      <w:sz w:val="24"/>
      <w:szCs w:val="24"/>
    </w:rPr>
  </w:style>
  <w:style w:type="character" w:styleId="Style25">
    <w:name w:val="強調粗體"/>
    <w:basedOn w:val="Style14"/>
    <w:qFormat/>
    <w:rPr>
      <w:b/>
    </w:rPr>
  </w:style>
  <w:style w:type="character" w:styleId="Style26">
    <w:name w:val="註解方塊文字 字元"/>
    <w:basedOn w:val="Style14"/>
    <w:qFormat/>
    <w:rPr>
      <w:rFonts w:ascii="Cambria" w:hAnsi="Cambria" w:eastAsia="新細明體" w:cs="Times New Roman"/>
      <w:kern w:val="2"/>
      <w:sz w:val="18"/>
      <w:szCs w:val="18"/>
    </w:rPr>
  </w:style>
  <w:style w:type="character" w:styleId="WWCharLFO1LVL1">
    <w:name w:val="WW_CharLFO1LVL1"/>
    <w:qFormat/>
    <w:rPr>
      <w:rFonts w:cs="Times New Roman"/>
    </w:rPr>
  </w:style>
  <w:style w:type="character" w:styleId="WWCharLFO1LVL2">
    <w:name w:val="WW_CharLFO1LVL2"/>
    <w:qFormat/>
    <w:rPr>
      <w:rFonts w:cs="Times New Roman"/>
    </w:rPr>
  </w:style>
  <w:style w:type="character" w:styleId="WWCharLFO1LVL3">
    <w:name w:val="WW_CharLFO1LVL3"/>
    <w:qFormat/>
    <w:rPr>
      <w:rFonts w:cs="Times New Roman"/>
    </w:rPr>
  </w:style>
  <w:style w:type="character" w:styleId="WWCharLFO1LVL4">
    <w:name w:val="WW_CharLFO1LVL4"/>
    <w:qFormat/>
    <w:rPr>
      <w:rFonts w:ascii="Times New Roman" w:hAnsi="Times New Roman" w:cs="Times New Roman"/>
    </w:rPr>
  </w:style>
  <w:style w:type="character" w:styleId="WWCharLFO1LVL5">
    <w:name w:val="WW_CharLFO1LVL5"/>
    <w:qFormat/>
    <w:rPr>
      <w:rFonts w:ascii="標楷體" w:hAnsi="標楷體" w:eastAsia="標楷體" w:cs="Times New Roman"/>
    </w:rPr>
  </w:style>
  <w:style w:type="character" w:styleId="WWCharLFO1LVL6">
    <w:name w:val="WW_CharLFO1LVL6"/>
    <w:qFormat/>
    <w:rPr>
      <w:rFonts w:ascii="標楷體" w:hAnsi="標楷體" w:eastAsia="標楷體"/>
    </w:rPr>
  </w:style>
  <w:style w:type="character" w:styleId="WWCharLFO1LVL7">
    <w:name w:val="WW_CharLFO1LVL7"/>
    <w:qFormat/>
    <w:rPr>
      <w:rFonts w:cs="Times New Roman"/>
    </w:rPr>
  </w:style>
  <w:style w:type="character" w:styleId="WWCharLFO1LVL8">
    <w:name w:val="WW_CharLFO1LVL8"/>
    <w:qFormat/>
    <w:rPr>
      <w:rFonts w:cs="Times New Roman"/>
    </w:rPr>
  </w:style>
  <w:style w:type="character" w:styleId="WWCharLFO1LVL9">
    <w:name w:val="WW_CharLFO1LVL9"/>
    <w:qFormat/>
    <w:rPr>
      <w:rFonts w:cs="Times New Roman"/>
    </w:rPr>
  </w:style>
  <w:style w:type="character" w:styleId="WWCharLFO2LVL1">
    <w:name w:val="WW_CharLFO2LVL1"/>
    <w:qFormat/>
    <w:rPr>
      <w:rFonts w:cs="Times New Roman"/>
    </w:rPr>
  </w:style>
  <w:style w:type="character" w:styleId="WWCharLFO2LVL2">
    <w:name w:val="WW_CharLFO2LVL2"/>
    <w:qFormat/>
    <w:rPr>
      <w:rFonts w:cs="Times New Roman"/>
    </w:rPr>
  </w:style>
  <w:style w:type="character" w:styleId="WWCharLFO2LVL3">
    <w:name w:val="WW_CharLFO2LVL3"/>
    <w:qFormat/>
    <w:rPr>
      <w:rFonts w:cs="Times New Roman"/>
    </w:rPr>
  </w:style>
  <w:style w:type="character" w:styleId="WWCharLFO2LVL4">
    <w:name w:val="WW_CharLFO2LVL4"/>
    <w:qFormat/>
    <w:rPr>
      <w:rFonts w:cs="Times New Roman"/>
    </w:rPr>
  </w:style>
  <w:style w:type="character" w:styleId="WWCharLFO2LVL5">
    <w:name w:val="WW_CharLFO2LVL5"/>
    <w:qFormat/>
    <w:rPr>
      <w:rFonts w:ascii="標楷體" w:hAnsi="標楷體" w:eastAsia="標楷體"/>
    </w:rPr>
  </w:style>
  <w:style w:type="character" w:styleId="WWCharLFO2LVL6">
    <w:name w:val="WW_CharLFO2LVL6"/>
    <w:qFormat/>
    <w:rPr>
      <w:rFonts w:cs="Times New Roman"/>
    </w:rPr>
  </w:style>
  <w:style w:type="character" w:styleId="WWCharLFO2LVL7">
    <w:name w:val="WW_CharLFO2LVL7"/>
    <w:qFormat/>
    <w:rPr>
      <w:rFonts w:cs="Times New Roman"/>
    </w:rPr>
  </w:style>
  <w:style w:type="character" w:styleId="WWCharLFO2LVL8">
    <w:name w:val="WW_CharLFO2LVL8"/>
    <w:qFormat/>
    <w:rPr>
      <w:rFonts w:cs="Times New Roman"/>
    </w:rPr>
  </w:style>
  <w:style w:type="character" w:styleId="WWCharLFO2LVL9">
    <w:name w:val="WW_CharLFO2LVL9"/>
    <w:qFormat/>
    <w:rPr>
      <w:rFonts w:cs="Times New Roman"/>
    </w:rPr>
  </w:style>
  <w:style w:type="character" w:styleId="WWCharLFO3LVL1">
    <w:name w:val="WW_CharLFO3LVL1"/>
    <w:qFormat/>
    <w:rPr>
      <w:rFonts w:cs="Times New Roman"/>
    </w:rPr>
  </w:style>
  <w:style w:type="character" w:styleId="WWCharLFO3LVL2">
    <w:name w:val="WW_CharLFO3LVL2"/>
    <w:qFormat/>
    <w:rPr>
      <w:rFonts w:cs="Times New Roman"/>
    </w:rPr>
  </w:style>
  <w:style w:type="character" w:styleId="WWCharLFO3LVL3">
    <w:name w:val="WW_CharLFO3LVL3"/>
    <w:qFormat/>
    <w:rPr>
      <w:rFonts w:cs="Times New Roman"/>
    </w:rPr>
  </w:style>
  <w:style w:type="character" w:styleId="WWCharLFO3LVL4">
    <w:name w:val="WW_CharLFO3LVL4"/>
    <w:qFormat/>
    <w:rPr>
      <w:rFonts w:cs="Times New Roman"/>
    </w:rPr>
  </w:style>
  <w:style w:type="character" w:styleId="WWCharLFO3LVL5">
    <w:name w:val="WW_CharLFO3LVL5"/>
    <w:qFormat/>
    <w:rPr>
      <w:rFonts w:cs="Times New Roman"/>
    </w:rPr>
  </w:style>
  <w:style w:type="character" w:styleId="WWCharLFO3LVL6">
    <w:name w:val="WW_CharLFO3LVL6"/>
    <w:qFormat/>
    <w:rPr>
      <w:rFonts w:cs="Times New Roman"/>
    </w:rPr>
  </w:style>
  <w:style w:type="character" w:styleId="WWCharLFO3LVL7">
    <w:name w:val="WW_CharLFO3LVL7"/>
    <w:qFormat/>
    <w:rPr>
      <w:rFonts w:cs="Times New Roman"/>
    </w:rPr>
  </w:style>
  <w:style w:type="character" w:styleId="WWCharLFO3LVL8">
    <w:name w:val="WW_CharLFO3LVL8"/>
    <w:qFormat/>
    <w:rPr>
      <w:rFonts w:cs="Times New Roman"/>
    </w:rPr>
  </w:style>
  <w:style w:type="character" w:styleId="WWCharLFO3LVL9">
    <w:name w:val="WW_CharLFO3LVL9"/>
    <w:qFormat/>
    <w:rPr>
      <w:rFonts w:cs="Times New Roman"/>
    </w:rPr>
  </w:style>
  <w:style w:type="character" w:styleId="WWCharLFO4LVL1">
    <w:name w:val="WW_CharLFO4LVL1"/>
    <w:qFormat/>
    <w:rPr>
      <w:rFonts w:cs="Times New Roman"/>
    </w:rPr>
  </w:style>
  <w:style w:type="character" w:styleId="WWCharLFO4LVL2">
    <w:name w:val="WW_CharLFO4LVL2"/>
    <w:qFormat/>
    <w:rPr>
      <w:rFonts w:cs="Times New Roman"/>
      <w:color w:val="auto"/>
      <w:sz w:val="28"/>
    </w:rPr>
  </w:style>
  <w:style w:type="character" w:styleId="WWCharLFO4LVL3">
    <w:name w:val="WW_CharLFO4LVL3"/>
    <w:qFormat/>
    <w:rPr>
      <w:rFonts w:cs="Times New Roman"/>
    </w:rPr>
  </w:style>
  <w:style w:type="character" w:styleId="WWCharLFO4LVL4">
    <w:name w:val="WW_CharLFO4LVL4"/>
    <w:qFormat/>
    <w:rPr>
      <w:rFonts w:cs="Times New Roman"/>
    </w:rPr>
  </w:style>
  <w:style w:type="character" w:styleId="WWCharLFO4LVL5">
    <w:name w:val="WW_CharLFO4LVL5"/>
    <w:qFormat/>
    <w:rPr>
      <w:rFonts w:cs="Times New Roman"/>
    </w:rPr>
  </w:style>
  <w:style w:type="character" w:styleId="WWCharLFO4LVL6">
    <w:name w:val="WW_CharLFO4LVL6"/>
    <w:qFormat/>
    <w:rPr>
      <w:rFonts w:cs="Times New Roman"/>
    </w:rPr>
  </w:style>
  <w:style w:type="character" w:styleId="WWCharLFO4LVL7">
    <w:name w:val="WW_CharLFO4LVL7"/>
    <w:qFormat/>
    <w:rPr>
      <w:rFonts w:cs="Times New Roman"/>
    </w:rPr>
  </w:style>
  <w:style w:type="character" w:styleId="WWCharLFO4LVL8">
    <w:name w:val="WW_CharLFO4LVL8"/>
    <w:qFormat/>
    <w:rPr>
      <w:rFonts w:cs="Times New Roman"/>
    </w:rPr>
  </w:style>
  <w:style w:type="character" w:styleId="WWCharLFO4LVL9">
    <w:name w:val="WW_CharLFO4LVL9"/>
    <w:qFormat/>
    <w:rPr>
      <w:rFonts w:cs="Times New Roman"/>
    </w:rPr>
  </w:style>
  <w:style w:type="character" w:styleId="WWCharLFO5LVL1">
    <w:name w:val="WW_CharLFO5LVL1"/>
    <w:qFormat/>
    <w:rPr>
      <w:rFonts w:cs="Times New Roman"/>
    </w:rPr>
  </w:style>
  <w:style w:type="character" w:styleId="WWCharLFO5LVL2">
    <w:name w:val="WW_CharLFO5LVL2"/>
    <w:qFormat/>
    <w:rPr>
      <w:rFonts w:cs="Times New Roman"/>
    </w:rPr>
  </w:style>
  <w:style w:type="character" w:styleId="WWCharLFO5LVL3">
    <w:name w:val="WW_CharLFO5LVL3"/>
    <w:qFormat/>
    <w:rPr>
      <w:rFonts w:cs="Times New Roman"/>
    </w:rPr>
  </w:style>
  <w:style w:type="character" w:styleId="WWCharLFO5LVL4">
    <w:name w:val="WW_CharLFO5LVL4"/>
    <w:qFormat/>
    <w:rPr>
      <w:rFonts w:cs="Times New Roman"/>
    </w:rPr>
  </w:style>
  <w:style w:type="character" w:styleId="WWCharLFO5LVL5">
    <w:name w:val="WW_CharLFO5LVL5"/>
    <w:qFormat/>
    <w:rPr>
      <w:rFonts w:cs="Times New Roman"/>
    </w:rPr>
  </w:style>
  <w:style w:type="character" w:styleId="WWCharLFO5LVL6">
    <w:name w:val="WW_CharLFO5LVL6"/>
    <w:qFormat/>
    <w:rPr>
      <w:rFonts w:cs="Times New Roman"/>
    </w:rPr>
  </w:style>
  <w:style w:type="character" w:styleId="WWCharLFO5LVL7">
    <w:name w:val="WW_CharLFO5LVL7"/>
    <w:qFormat/>
    <w:rPr>
      <w:rFonts w:cs="Times New Roman"/>
    </w:rPr>
  </w:style>
  <w:style w:type="character" w:styleId="WWCharLFO5LVL8">
    <w:name w:val="WW_CharLFO5LVL8"/>
    <w:qFormat/>
    <w:rPr>
      <w:rFonts w:cs="Times New Roman"/>
    </w:rPr>
  </w:style>
  <w:style w:type="character" w:styleId="WWCharLFO5LVL9">
    <w:name w:val="WW_CharLFO5LVL9"/>
    <w:qFormat/>
    <w:rPr>
      <w:rFonts w:cs="Times New Roman"/>
    </w:rPr>
  </w:style>
  <w:style w:type="character" w:styleId="WWCharLFO6LVL1">
    <w:name w:val="WW_CharLFO6LVL1"/>
    <w:qFormat/>
    <w:rPr>
      <w:rFonts w:cs="Times New Roman"/>
    </w:rPr>
  </w:style>
  <w:style w:type="character" w:styleId="WWCharLFO6LVL2">
    <w:name w:val="WW_CharLFO6LVL2"/>
    <w:qFormat/>
    <w:rPr>
      <w:rFonts w:cs="Times New Roman"/>
    </w:rPr>
  </w:style>
  <w:style w:type="character" w:styleId="WWCharLFO6LVL3">
    <w:name w:val="WW_CharLFO6LVL3"/>
    <w:qFormat/>
    <w:rPr>
      <w:rFonts w:cs="Times New Roman"/>
    </w:rPr>
  </w:style>
  <w:style w:type="character" w:styleId="WWCharLFO6LVL4">
    <w:name w:val="WW_CharLFO6LVL4"/>
    <w:qFormat/>
    <w:rPr>
      <w:rFonts w:cs="Times New Roman"/>
    </w:rPr>
  </w:style>
  <w:style w:type="character" w:styleId="WWCharLFO6LVL5">
    <w:name w:val="WW_CharLFO6LVL5"/>
    <w:qFormat/>
    <w:rPr>
      <w:rFonts w:cs="Times New Roman"/>
    </w:rPr>
  </w:style>
  <w:style w:type="character" w:styleId="WWCharLFO6LVL6">
    <w:name w:val="WW_CharLFO6LVL6"/>
    <w:qFormat/>
    <w:rPr>
      <w:rFonts w:cs="Times New Roman"/>
    </w:rPr>
  </w:style>
  <w:style w:type="character" w:styleId="WWCharLFO6LVL7">
    <w:name w:val="WW_CharLFO6LVL7"/>
    <w:qFormat/>
    <w:rPr>
      <w:rFonts w:cs="Times New Roman"/>
    </w:rPr>
  </w:style>
  <w:style w:type="character" w:styleId="WWCharLFO6LVL8">
    <w:name w:val="WW_CharLFO6LVL8"/>
    <w:qFormat/>
    <w:rPr>
      <w:rFonts w:cs="Times New Roman"/>
    </w:rPr>
  </w:style>
  <w:style w:type="character" w:styleId="WWCharLFO6LVL9">
    <w:name w:val="WW_CharLFO6LVL9"/>
    <w:qFormat/>
    <w:rPr>
      <w:rFonts w:cs="Times New Roman"/>
    </w:rPr>
  </w:style>
  <w:style w:type="paragraph" w:styleId="Style27">
    <w:name w:val="Body Text"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Times New Roman" w:hAnsi="Times New Roman" w:eastAsia="新細明體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en-US" w:eastAsia="zh-TW" w:bidi="ar-SA"/>
    </w:rPr>
  </w:style>
  <w:style w:type="paragraph" w:styleId="Style28">
    <w:name w:val="日期"/>
    <w:basedOn w:val="Style27"/>
    <w:next w:val="Style27"/>
    <w:qFormat/>
    <w:pPr>
      <w:suppressAutoHyphens w:val="true"/>
      <w:jc w:val="right"/>
    </w:pPr>
    <w:rPr/>
  </w:style>
  <w:style w:type="paragraph" w:styleId="Style29">
    <w:name w:val="本文"/>
    <w:basedOn w:val="Style27"/>
    <w:qFormat/>
    <w:pPr>
      <w:suppressAutoHyphens w:val="true"/>
      <w:snapToGrid w:val="false"/>
      <w:spacing w:lineRule="exact" w:line="400"/>
    </w:pPr>
    <w:rPr>
      <w:rFonts w:ascii="標楷體" w:hAnsi="標楷體" w:eastAsia="標楷體"/>
      <w:bCs/>
      <w:sz w:val="28"/>
    </w:rPr>
  </w:style>
  <w:style w:type="paragraph" w:styleId="Style30">
    <w:name w:val="本文縮排"/>
    <w:basedOn w:val="Style27"/>
    <w:qFormat/>
    <w:pPr>
      <w:tabs>
        <w:tab w:val="clear" w:pos="480"/>
        <w:tab w:val="left" w:pos="720" w:leader="none"/>
      </w:tabs>
      <w:suppressAutoHyphens w:val="true"/>
      <w:snapToGrid w:val="false"/>
      <w:ind w:left="718" w:hanging="238"/>
    </w:pPr>
    <w:rPr>
      <w:rFonts w:ascii="Arial" w:hAnsi="Arial" w:eastAsia="標楷體" w:cs="Arial"/>
      <w:sz w:val="28"/>
      <w:szCs w:val="27"/>
    </w:rPr>
  </w:style>
  <w:style w:type="paragraph" w:styleId="Style31">
    <w:name w:val="區塊文字"/>
    <w:basedOn w:val="Style27"/>
    <w:qFormat/>
    <w:pPr>
      <w:tabs>
        <w:tab w:val="clear" w:pos="480"/>
      </w:tabs>
      <w:suppressAutoHyphens w:val="true"/>
      <w:snapToGrid w:val="false"/>
      <w:ind w:left="1680" w:right="141" w:hanging="480"/>
    </w:pPr>
    <w:rPr>
      <w:rFonts w:ascii="標楷體" w:hAnsi="標楷體" w:eastAsia="標楷體"/>
      <w:bCs/>
      <w:sz w:val="28"/>
    </w:rPr>
  </w:style>
  <w:style w:type="paragraph" w:styleId="22">
    <w:name w:val="本文 2"/>
    <w:basedOn w:val="Style27"/>
    <w:qFormat/>
    <w:pPr>
      <w:suppressAutoHyphens w:val="true"/>
      <w:snapToGrid w:val="false"/>
      <w:ind w:right="-600" w:hanging="0"/>
    </w:pPr>
    <w:rPr>
      <w:rFonts w:ascii="華康楷書體W5" w:hAnsi="華康楷書體W5" w:eastAsia="華康楷書體W5(P)"/>
      <w:sz w:val="28"/>
    </w:rPr>
  </w:style>
  <w:style w:type="paragraph" w:styleId="32">
    <w:name w:val="本文 3"/>
    <w:basedOn w:val="Style27"/>
    <w:qFormat/>
    <w:pPr>
      <w:suppressAutoHyphens w:val="true"/>
      <w:snapToGrid w:val="false"/>
      <w:jc w:val="both"/>
    </w:pPr>
    <w:rPr>
      <w:rFonts w:eastAsia="標楷體"/>
      <w:sz w:val="28"/>
    </w:rPr>
  </w:style>
  <w:style w:type="paragraph" w:styleId="Style32">
    <w:name w:val="頁首與頁尾"/>
    <w:basedOn w:val="Normal"/>
    <w:qFormat/>
    <w:pPr>
      <w:suppressLineNumbers/>
      <w:tabs>
        <w:tab w:val="clear" w:pos="480"/>
        <w:tab w:val="center" w:pos="4819" w:leader="none"/>
        <w:tab w:val="right" w:pos="9638" w:leader="none"/>
      </w:tabs>
    </w:pPr>
    <w:rPr/>
  </w:style>
  <w:style w:type="paragraph" w:styleId="Style33">
    <w:name w:val="Footer"/>
    <w:basedOn w:val="Style27"/>
    <w:pPr>
      <w:tabs>
        <w:tab w:val="clear" w:pos="480"/>
        <w:tab w:val="center" w:pos="4153" w:leader="none"/>
        <w:tab w:val="right" w:pos="8306" w:leader="none"/>
      </w:tabs>
      <w:suppressAutoHyphens w:val="true"/>
      <w:snapToGrid w:val="false"/>
    </w:pPr>
    <w:rPr>
      <w:sz w:val="20"/>
      <w:szCs w:val="20"/>
    </w:rPr>
  </w:style>
  <w:style w:type="paragraph" w:styleId="23">
    <w:name w:val="本文縮排 2"/>
    <w:basedOn w:val="Style27"/>
    <w:qFormat/>
    <w:pPr>
      <w:tabs>
        <w:tab w:val="clear" w:pos="480"/>
        <w:tab w:val="left" w:pos="540" w:leader="none"/>
      </w:tabs>
      <w:suppressAutoHyphens w:val="true"/>
      <w:snapToGrid w:val="false"/>
      <w:ind w:left="540" w:firstLine="538"/>
      <w:jc w:val="both"/>
    </w:pPr>
    <w:rPr>
      <w:rFonts w:ascii="標楷體" w:hAnsi="標楷體" w:eastAsia="標楷體"/>
      <w:bCs/>
      <w:sz w:val="28"/>
    </w:rPr>
  </w:style>
  <w:style w:type="paragraph" w:styleId="33">
    <w:name w:val="本文縮排 3"/>
    <w:basedOn w:val="Style27"/>
    <w:qFormat/>
    <w:pPr>
      <w:tabs>
        <w:tab w:val="clear" w:pos="480"/>
      </w:tabs>
      <w:suppressAutoHyphens w:val="true"/>
      <w:snapToGrid w:val="false"/>
      <w:ind w:left="374" w:firstLine="280"/>
      <w:jc w:val="both"/>
    </w:pPr>
    <w:rPr>
      <w:rFonts w:ascii="Arial" w:hAnsi="Arial" w:eastAsia="標楷體" w:cs="Arial"/>
      <w:sz w:val="28"/>
      <w:szCs w:val="28"/>
    </w:rPr>
  </w:style>
  <w:style w:type="paragraph" w:styleId="Style34">
    <w:name w:val="Header"/>
    <w:basedOn w:val="Style27"/>
    <w:pPr>
      <w:tabs>
        <w:tab w:val="clear" w:pos="480"/>
        <w:tab w:val="center" w:pos="4153" w:leader="none"/>
        <w:tab w:val="right" w:pos="8306" w:leader="none"/>
      </w:tabs>
      <w:suppressAutoHyphens w:val="true"/>
      <w:snapToGrid w:val="false"/>
    </w:pPr>
    <w:rPr>
      <w:sz w:val="20"/>
      <w:szCs w:val="20"/>
    </w:rPr>
  </w:style>
  <w:style w:type="paragraph" w:styleId="Web">
    <w:name w:val="內文 (Web)"/>
    <w:basedOn w:val="Style27"/>
    <w:qFormat/>
    <w:pPr>
      <w:widowControl/>
      <w:suppressAutoHyphens w:val="true"/>
      <w:spacing w:before="100" w:after="100"/>
    </w:pPr>
    <w:rPr>
      <w:rFonts w:ascii="新細明體" w:hAnsi="新細明體"/>
      <w:kern w:val="0"/>
    </w:rPr>
  </w:style>
  <w:style w:type="paragraph" w:styleId="Font10">
    <w:name w:val="font10"/>
    <w:basedOn w:val="Style27"/>
    <w:qFormat/>
    <w:pPr>
      <w:widowControl/>
      <w:suppressAutoHyphens w:val="true"/>
      <w:spacing w:before="100" w:after="100"/>
    </w:pPr>
    <w:rPr>
      <w:rFonts w:ascii="新細明體" w:hAnsi="新細明體" w:cs="Arial Unicode MS"/>
      <w:kern w:val="0"/>
      <w:sz w:val="20"/>
      <w:szCs w:val="20"/>
    </w:rPr>
  </w:style>
  <w:style w:type="paragraph" w:styleId="Style35">
    <w:name w:val="註釋標題"/>
    <w:basedOn w:val="Style27"/>
    <w:next w:val="Style27"/>
    <w:qFormat/>
    <w:pPr>
      <w:suppressAutoHyphens w:val="true"/>
      <w:jc w:val="center"/>
    </w:pPr>
    <w:rPr>
      <w:rFonts w:ascii="標楷體" w:hAnsi="標楷體" w:eastAsia="標楷體" w:cs="Arial"/>
      <w:sz w:val="28"/>
      <w:u w:val="single"/>
    </w:rPr>
  </w:style>
  <w:style w:type="paragraph" w:styleId="Style36">
    <w:name w:val="結語"/>
    <w:basedOn w:val="Style27"/>
    <w:qFormat/>
    <w:pPr>
      <w:tabs>
        <w:tab w:val="clear" w:pos="480"/>
      </w:tabs>
      <w:suppressAutoHyphens w:val="true"/>
      <w:ind w:left="100" w:hanging="0"/>
    </w:pPr>
    <w:rPr>
      <w:rFonts w:ascii="標楷體" w:hAnsi="標楷體" w:eastAsia="標楷體" w:cs="Arial"/>
      <w:sz w:val="28"/>
      <w:u w:val="single"/>
    </w:rPr>
  </w:style>
  <w:style w:type="paragraph" w:styleId="Style37">
    <w:name w:val="註解方塊文字"/>
    <w:basedOn w:val="Style27"/>
    <w:qFormat/>
    <w:pPr>
      <w:suppressAutoHyphens w:val="true"/>
    </w:pPr>
    <w:rPr>
      <w:rFonts w:ascii="Arial" w:hAnsi="Arial"/>
      <w:sz w:val="18"/>
      <w:szCs w:val="18"/>
    </w:rPr>
  </w:style>
  <w:style w:type="paragraph" w:styleId="Style38">
    <w:name w:val="外框內容"/>
    <w:basedOn w:val="Normal"/>
    <w:qFormat/>
    <w:pPr/>
    <w:rPr/>
  </w:style>
  <w:style w:type="paragraph" w:styleId="Style39">
    <w:name w:val="表格內容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MODA_ODF_Application_Tools/3.5.5.5.1$Windows_X86_64 LibreOffice_project/0731c5f9adee5daee576bb62a18f665a8d51cd0c</Application>
  <AppVersion>15.0000</AppVersion>
  <Pages>1</Pages>
  <Words>87</Words>
  <Characters>500</Characters>
  <CharactersWithSpaces>586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2020-08-14T08:53:00Z</dcterms:created>
  <dc:creator>moe</dc:creator>
  <dc:description/>
  <dc:language>zh-TW</dc:language>
  <cp:lastModifiedBy>edu</cp:lastModifiedBy>
  <cp:lastPrinted>2013-02-01T02:26:00Z</cp:lastPrinted>
  <dcterms:modified xsi:type="dcterms:W3CDTF">2020-08-14T08:53:00Z</dcterms:modified>
  <cp:revision>2</cp:revision>
  <dc:subject/>
  <dc:title>教育部補助民間團體辦理</dc:title>
</cp:coreProperties>
</file>