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1603D" w14:textId="77777777" w:rsidR="007B6704" w:rsidRPr="007B6704" w:rsidRDefault="007B6704" w:rsidP="007B6704">
      <w:pPr>
        <w:autoSpaceDE w:val="0"/>
        <w:autoSpaceDN w:val="0"/>
        <w:adjustRightInd w:val="0"/>
        <w:snapToGrid w:val="0"/>
        <w:jc w:val="center"/>
        <w:rPr>
          <w:rFonts w:ascii="標楷體" w:eastAsia="標楷體" w:hAnsi="標楷體"/>
          <w:b/>
          <w:bCs/>
          <w:color w:val="FF0000"/>
          <w:sz w:val="32"/>
          <w:szCs w:val="32"/>
          <w:highlight w:val="yellow"/>
        </w:rPr>
      </w:pPr>
      <w:bookmarkStart w:id="0" w:name="_Hlk129165089"/>
      <w:proofErr w:type="gramStart"/>
      <w:r w:rsidRPr="007B6704">
        <w:rPr>
          <w:rFonts w:ascii="標楷體" w:eastAsia="標楷體" w:hAnsi="標楷體" w:hint="eastAsia"/>
          <w:b/>
          <w:bCs/>
          <w:color w:val="FF0000"/>
          <w:sz w:val="32"/>
          <w:szCs w:val="32"/>
          <w:highlight w:val="yellow"/>
        </w:rPr>
        <w:t>臺</w:t>
      </w:r>
      <w:proofErr w:type="gramEnd"/>
      <w:r w:rsidRPr="007B6704">
        <w:rPr>
          <w:rFonts w:ascii="標楷體" w:eastAsia="標楷體" w:hAnsi="標楷體" w:hint="eastAsia"/>
          <w:b/>
          <w:bCs/>
          <w:color w:val="FF0000"/>
          <w:sz w:val="32"/>
          <w:szCs w:val="32"/>
          <w:highlight w:val="yellow"/>
        </w:rPr>
        <w:t>中市清水區大秀國民小學設置外操場太陽能光電球場暨</w:t>
      </w:r>
    </w:p>
    <w:p w14:paraId="560BD23D" w14:textId="54A141AD" w:rsidR="00AE7B0A" w:rsidRPr="007B6704" w:rsidRDefault="007B6704" w:rsidP="007B6704">
      <w:pPr>
        <w:autoSpaceDE w:val="0"/>
        <w:autoSpaceDN w:val="0"/>
        <w:adjustRightInd w:val="0"/>
        <w:snapToGrid w:val="0"/>
        <w:jc w:val="center"/>
        <w:rPr>
          <w:rFonts w:ascii="標楷體" w:eastAsia="標楷體" w:hAnsi="標楷體"/>
          <w:b/>
          <w:bCs/>
          <w:color w:val="FF0000"/>
          <w:sz w:val="32"/>
          <w:szCs w:val="32"/>
          <w:highlight w:val="yellow"/>
        </w:rPr>
      </w:pPr>
      <w:r w:rsidRPr="007B6704">
        <w:rPr>
          <w:rFonts w:ascii="標楷體" w:eastAsia="標楷體" w:hAnsi="標楷體" w:hint="eastAsia"/>
          <w:b/>
          <w:bCs/>
          <w:color w:val="FF0000"/>
          <w:sz w:val="32"/>
          <w:szCs w:val="32"/>
          <w:highlight w:val="yellow"/>
        </w:rPr>
        <w:t>司令台光電屋頂公開標租案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598DBB17"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007B6704" w:rsidRPr="007B6704">
        <w:rPr>
          <w:rFonts w:ascii="標楷體" w:eastAsia="標楷體" w:hAnsi="標楷體" w:cs="DFKaiShu-SB-Estd-BF" w:hint="eastAsia"/>
          <w:b/>
          <w:color w:val="FF0000"/>
          <w:kern w:val="0"/>
          <w:sz w:val="28"/>
          <w:szCs w:val="28"/>
          <w:highlight w:val="yellow"/>
          <w:u w:val="single"/>
        </w:rPr>
        <w:t>臺</w:t>
      </w:r>
      <w:proofErr w:type="gramEnd"/>
      <w:r w:rsidR="007B6704" w:rsidRPr="007B6704">
        <w:rPr>
          <w:rFonts w:ascii="標楷體" w:eastAsia="標楷體" w:hAnsi="標楷體" w:cs="DFKaiShu-SB-Estd-BF" w:hint="eastAsia"/>
          <w:b/>
          <w:color w:val="FF0000"/>
          <w:kern w:val="0"/>
          <w:sz w:val="28"/>
          <w:szCs w:val="28"/>
          <w:highlight w:val="yellow"/>
          <w:u w:val="single"/>
        </w:rPr>
        <w:t>中市清水區大秀國民小學</w:t>
      </w:r>
      <w:r w:rsidRPr="00CA55B2">
        <w:rPr>
          <w:rFonts w:ascii="標楷體" w:eastAsia="標楷體" w:hAnsi="標楷體" w:cs="DFKaiShu-SB-Estd-BF" w:hint="eastAsia"/>
          <w:b/>
          <w:color w:val="000000"/>
          <w:kern w:val="0"/>
          <w:sz w:val="28"/>
          <w:szCs w:val="28"/>
        </w:rPr>
        <w:t xml:space="preserve"> （以下簡稱甲方）</w:t>
      </w:r>
    </w:p>
    <w:p w14:paraId="422D2E67" w14:textId="2C5246A3"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AA469C">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16C0F76F"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7B6704" w:rsidRPr="007B6704">
        <w:rPr>
          <w:rFonts w:ascii="標楷體" w:eastAsia="標楷體" w:hAnsi="標楷體" w:hint="eastAsia"/>
          <w:b/>
          <w:bCs/>
          <w:color w:val="FF0000"/>
          <w:sz w:val="28"/>
          <w:szCs w:val="28"/>
          <w:highlight w:val="yellow"/>
        </w:rPr>
        <w:t>臺</w:t>
      </w:r>
      <w:proofErr w:type="gramEnd"/>
      <w:r w:rsidR="007B6704" w:rsidRPr="007B6704">
        <w:rPr>
          <w:rFonts w:ascii="標楷體" w:eastAsia="標楷體" w:hAnsi="標楷體" w:hint="eastAsia"/>
          <w:b/>
          <w:bCs/>
          <w:color w:val="FF0000"/>
          <w:sz w:val="28"/>
          <w:szCs w:val="28"/>
          <w:highlight w:val="yellow"/>
        </w:rPr>
        <w:t>中市清水區大秀國民小學設置外操場太陽能光電球場暨司令台光電屋頂公</w:t>
      </w:r>
      <w:proofErr w:type="gramStart"/>
      <w:r w:rsidR="007B6704" w:rsidRPr="007B6704">
        <w:rPr>
          <w:rFonts w:ascii="標楷體" w:eastAsia="標楷體" w:hAnsi="標楷體" w:hint="eastAsia"/>
          <w:b/>
          <w:bCs/>
          <w:color w:val="FF0000"/>
          <w:sz w:val="28"/>
          <w:szCs w:val="28"/>
          <w:highlight w:val="yellow"/>
        </w:rPr>
        <w:t>開標租案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6FB832D4" w:rsidR="005E4B2F" w:rsidRPr="005E4B2F" w:rsidRDefault="005E4B2F" w:rsidP="003C2529">
      <w:pPr>
        <w:pStyle w:val="ad"/>
        <w:numPr>
          <w:ilvl w:val="0"/>
          <w:numId w:val="47"/>
        </w:numPr>
        <w:autoSpaceDE w:val="0"/>
        <w:autoSpaceDN w:val="0"/>
        <w:adjustRightInd w:val="0"/>
        <w:snapToGrid w:val="0"/>
        <w:ind w:leftChars="0"/>
        <w:jc w:val="center"/>
        <w:rPr>
          <w:rFonts w:eastAsia="標楷體"/>
          <w:color w:val="000000"/>
          <w:kern w:val="0"/>
          <w:sz w:val="28"/>
          <w:szCs w:val="28"/>
        </w:rPr>
      </w:pPr>
      <w:bookmarkStart w:id="1" w:name="_Hlk16841661"/>
      <w:r w:rsidRPr="00613E63">
        <w:rPr>
          <w:rFonts w:eastAsia="標楷體"/>
          <w:color w:val="000000"/>
          <w:kern w:val="0"/>
          <w:sz w:val="28"/>
          <w:szCs w:val="28"/>
        </w:rPr>
        <w:t>指</w:t>
      </w:r>
      <w:r w:rsidRPr="00613E63">
        <w:rPr>
          <w:rFonts w:eastAsia="標楷體"/>
          <w:kern w:val="0"/>
          <w:sz w:val="28"/>
          <w:szCs w:val="28"/>
        </w:rPr>
        <w:t>於不影響原定用途情形下，可供設置</w:t>
      </w:r>
      <w:r w:rsidRPr="00613E63">
        <w:rPr>
          <w:rFonts w:eastAsia="標楷體" w:hint="eastAsia"/>
          <w:kern w:val="0"/>
          <w:sz w:val="28"/>
          <w:szCs w:val="28"/>
        </w:rPr>
        <w:t>太陽光電發電系統</w:t>
      </w:r>
      <w:r w:rsidRPr="00613E63">
        <w:rPr>
          <w:rFonts w:eastAsia="標楷體"/>
          <w:kern w:val="0"/>
          <w:sz w:val="28"/>
          <w:szCs w:val="28"/>
        </w:rPr>
        <w:t>之</w:t>
      </w:r>
      <w:r w:rsidR="00526EAB" w:rsidRPr="00613E63">
        <w:rPr>
          <w:rFonts w:eastAsia="標楷體"/>
          <w:kern w:val="0"/>
          <w:sz w:val="28"/>
          <w:szCs w:val="28"/>
        </w:rPr>
        <w:t>案場</w:t>
      </w:r>
      <w:r w:rsidRPr="00613E63">
        <w:rPr>
          <w:rFonts w:eastAsia="標楷體"/>
          <w:kern w:val="0"/>
          <w:sz w:val="28"/>
          <w:szCs w:val="28"/>
        </w:rPr>
        <w:t>，詳</w:t>
      </w:r>
      <w:r w:rsidRPr="00AA469C">
        <w:rPr>
          <w:rFonts w:eastAsia="標楷體" w:hint="eastAsia"/>
          <w:color w:val="FF0000"/>
          <w:kern w:val="0"/>
          <w:sz w:val="28"/>
          <w:szCs w:val="28"/>
        </w:rPr>
        <w:t>「</w:t>
      </w:r>
      <w:proofErr w:type="gramStart"/>
      <w:r w:rsidR="007B6704" w:rsidRPr="007B6704">
        <w:rPr>
          <w:rFonts w:ascii="標楷體" w:eastAsia="標楷體" w:hAnsi="標楷體" w:cs="DFKaiShu-SB-Estd-BF" w:hint="eastAsia"/>
          <w:color w:val="FF0000"/>
          <w:kern w:val="0"/>
          <w:sz w:val="28"/>
          <w:szCs w:val="28"/>
          <w:highlight w:val="yellow"/>
        </w:rPr>
        <w:t>臺</w:t>
      </w:r>
      <w:proofErr w:type="gramEnd"/>
      <w:r w:rsidR="007B6704" w:rsidRPr="007B6704">
        <w:rPr>
          <w:rFonts w:ascii="標楷體" w:eastAsia="標楷體" w:hAnsi="標楷體" w:cs="DFKaiShu-SB-Estd-BF" w:hint="eastAsia"/>
          <w:color w:val="FF0000"/>
          <w:kern w:val="0"/>
          <w:sz w:val="28"/>
          <w:szCs w:val="28"/>
          <w:highlight w:val="yellow"/>
        </w:rPr>
        <w:t>中市清水區大秀國民小學設置外操場太陽能光電球場暨司令台光電屋頂公</w:t>
      </w:r>
      <w:proofErr w:type="gramStart"/>
      <w:r w:rsidR="007B6704" w:rsidRPr="007B6704">
        <w:rPr>
          <w:rFonts w:ascii="標楷體" w:eastAsia="標楷體" w:hAnsi="標楷體" w:cs="DFKaiShu-SB-Estd-BF" w:hint="eastAsia"/>
          <w:color w:val="FF0000"/>
          <w:kern w:val="0"/>
          <w:sz w:val="28"/>
          <w:szCs w:val="28"/>
          <w:highlight w:val="yellow"/>
        </w:rPr>
        <w:t>開標租案</w:t>
      </w:r>
      <w:proofErr w:type="gramEnd"/>
      <w:r w:rsidRPr="00AA469C">
        <w:rPr>
          <w:rFonts w:eastAsia="標楷體" w:hint="eastAsia"/>
          <w:color w:val="FF0000"/>
          <w:kern w:val="0"/>
          <w:sz w:val="28"/>
          <w:szCs w:val="28"/>
        </w:rPr>
        <w:t>」</w:t>
      </w:r>
      <w:r w:rsidR="00B622B0" w:rsidRPr="00AA469C">
        <w:rPr>
          <w:rFonts w:eastAsia="標楷體" w:hint="eastAsia"/>
          <w:color w:val="FF0000"/>
          <w:kern w:val="0"/>
          <w:sz w:val="28"/>
          <w:szCs w:val="28"/>
        </w:rPr>
        <w:t>租賃</w:t>
      </w:r>
      <w:r w:rsidRPr="00AA469C">
        <w:rPr>
          <w:rFonts w:eastAsia="標楷體"/>
          <w:color w:val="FF0000"/>
          <w:kern w:val="0"/>
          <w:sz w:val="28"/>
          <w:szCs w:val="28"/>
        </w:rPr>
        <w:t>標的</w:t>
      </w:r>
      <w:r w:rsidR="00B622B0" w:rsidRPr="00AA469C">
        <w:rPr>
          <w:rFonts w:eastAsia="標楷體" w:hint="eastAsia"/>
          <w:color w:val="FF0000"/>
          <w:kern w:val="0"/>
          <w:sz w:val="28"/>
          <w:szCs w:val="28"/>
        </w:rPr>
        <w:t>清</w:t>
      </w:r>
      <w:r w:rsidR="00D8180E" w:rsidRPr="00AA469C">
        <w:rPr>
          <w:rFonts w:eastAsia="標楷體" w:hint="eastAsia"/>
          <w:color w:val="FF0000"/>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w:t>
      </w:r>
      <w:proofErr w:type="gramStart"/>
      <w:r w:rsidRPr="005E4B2F">
        <w:rPr>
          <w:rFonts w:eastAsia="標楷體" w:hint="eastAsia"/>
          <w:kern w:val="0"/>
          <w:sz w:val="28"/>
          <w:szCs w:val="28"/>
        </w:rPr>
        <w:t>應報</w:t>
      </w:r>
      <w:r w:rsidR="001E1287">
        <w:rPr>
          <w:rFonts w:eastAsia="標楷體" w:hint="eastAsia"/>
          <w:kern w:val="0"/>
          <w:sz w:val="28"/>
          <w:szCs w:val="28"/>
        </w:rPr>
        <w:t>甲方</w:t>
      </w:r>
      <w:proofErr w:type="gramEnd"/>
      <w:r w:rsidRPr="005E4B2F">
        <w:rPr>
          <w:rFonts w:eastAsia="標楷體" w:hint="eastAsia"/>
          <w:kern w:val="0"/>
          <w:sz w:val="28"/>
          <w:szCs w:val="28"/>
        </w:rPr>
        <w:t>同意後得免設置，據以完成標租系統設置容量。</w:t>
      </w:r>
    </w:p>
    <w:p w14:paraId="422D2E6E" w14:textId="105732C2"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128BC55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4230B0">
        <w:rPr>
          <w:rFonts w:eastAsia="標楷體" w:hint="eastAsia"/>
          <w:kern w:val="0"/>
          <w:sz w:val="28"/>
          <w:szCs w:val="28"/>
        </w:rPr>
        <w:t>臺</w:t>
      </w:r>
      <w:proofErr w:type="gramEnd"/>
      <w:r w:rsidRPr="004230B0">
        <w:rPr>
          <w:rFonts w:eastAsia="標楷體" w:hint="eastAsia"/>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640A3D53" w:rsidR="005E4B2F" w:rsidRPr="005E4B2F" w:rsidRDefault="005E4B2F" w:rsidP="00CA55B2">
      <w:pPr>
        <w:overflowPunct w:val="0"/>
        <w:spacing w:line="36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proofErr w:type="gramStart"/>
      <w:r w:rsidR="007B6704">
        <w:rPr>
          <w:rFonts w:eastAsia="標楷體" w:hint="eastAsia"/>
          <w:b/>
          <w:color w:val="FF0000"/>
          <w:kern w:val="0"/>
          <w:sz w:val="28"/>
          <w:szCs w:val="28"/>
          <w:highlight w:val="yellow"/>
        </w:rPr>
        <w:t>臺</w:t>
      </w:r>
      <w:proofErr w:type="gramEnd"/>
      <w:r w:rsidR="007B6704">
        <w:rPr>
          <w:rFonts w:eastAsia="標楷體" w:hint="eastAsia"/>
          <w:b/>
          <w:color w:val="FF0000"/>
          <w:kern w:val="0"/>
          <w:sz w:val="28"/>
          <w:szCs w:val="28"/>
          <w:highlight w:val="yellow"/>
        </w:rPr>
        <w:t>中市清水區大秀國民小學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DE02A6">
        <w:rPr>
          <w:rFonts w:eastAsia="標楷體"/>
          <w:color w:val="FF0000"/>
          <w:kern w:val="0"/>
          <w:sz w:val="28"/>
          <w:szCs w:val="28"/>
          <w:highlight w:val="yellow"/>
        </w:rPr>
        <w:t>管理機關</w:t>
      </w:r>
      <w:r w:rsidR="00596213" w:rsidRPr="00DE02A6">
        <w:rPr>
          <w:rFonts w:eastAsia="標楷體" w:hint="eastAsia"/>
          <w:color w:val="FF0000"/>
          <w:kern w:val="0"/>
          <w:sz w:val="28"/>
          <w:szCs w:val="28"/>
          <w:highlight w:val="yellow"/>
        </w:rPr>
        <w:t>-</w:t>
      </w:r>
      <w:proofErr w:type="gramStart"/>
      <w:r w:rsidR="007B6704">
        <w:rPr>
          <w:rFonts w:eastAsia="標楷體" w:hint="eastAsia"/>
          <w:color w:val="FF0000"/>
          <w:kern w:val="0"/>
          <w:sz w:val="28"/>
          <w:szCs w:val="28"/>
          <w:highlight w:val="yellow"/>
        </w:rPr>
        <w:t>臺</w:t>
      </w:r>
      <w:proofErr w:type="gramEnd"/>
      <w:r w:rsidR="007B6704">
        <w:rPr>
          <w:rFonts w:eastAsia="標楷體" w:hint="eastAsia"/>
          <w:color w:val="FF0000"/>
          <w:kern w:val="0"/>
          <w:sz w:val="28"/>
          <w:szCs w:val="28"/>
          <w:highlight w:val="yellow"/>
        </w:rPr>
        <w:t>中市清水區大秀國民小學</w:t>
      </w:r>
      <w:r w:rsidRPr="005E4B2F">
        <w:rPr>
          <w:rFonts w:eastAsia="標楷體"/>
          <w:kern w:val="0"/>
          <w:sz w:val="28"/>
          <w:szCs w:val="28"/>
        </w:rPr>
        <w:t>。</w:t>
      </w:r>
    </w:p>
    <w:p w14:paraId="422D2E71" w14:textId="732382F2"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1638356F"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422D2E73" w14:textId="7CA3A8EB"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422D2E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62531AAA" w:rsidR="005E4B2F" w:rsidRPr="005E4B2F" w:rsidRDefault="005E4B2F" w:rsidP="00CA55B2">
      <w:pPr>
        <w:overflowPunct w:val="0"/>
        <w:autoSpaceDE w:val="0"/>
        <w:autoSpaceDN w:val="0"/>
        <w:spacing w:line="36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E874CB"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甲方需聘請至少一位相關領域專家委員協助審查），審查費用由乙方負責，且需依相關法令辦理，若該案場需申請相關執照，其費用由乙方負擔，</w:t>
      </w:r>
      <w:r w:rsidR="00E874CB" w:rsidRPr="00AA469C">
        <w:rPr>
          <w:rFonts w:eastAsia="標楷體" w:hint="eastAsia"/>
          <w:kern w:val="0"/>
          <w:sz w:val="28"/>
          <w:szCs w:val="28"/>
        </w:rPr>
        <w:t>且須協助管理機關取得使用執照</w:t>
      </w:r>
      <w:r w:rsidR="00E874CB" w:rsidRPr="00E874CB">
        <w:rPr>
          <w:rFonts w:eastAsia="標楷體" w:hint="eastAsia"/>
          <w:kern w:val="0"/>
          <w:sz w:val="28"/>
          <w:szCs w:val="28"/>
        </w:rPr>
        <w:t>。</w:t>
      </w:r>
      <w:proofErr w:type="gramStart"/>
      <w:r w:rsidR="00E874CB" w:rsidRPr="00E874CB">
        <w:rPr>
          <w:rFonts w:eastAsia="標楷體" w:hint="eastAsia"/>
          <w:kern w:val="0"/>
          <w:sz w:val="28"/>
          <w:szCs w:val="28"/>
        </w:rPr>
        <w:t>若乙方</w:t>
      </w:r>
      <w:proofErr w:type="gramEnd"/>
      <w:r w:rsidR="00E874CB" w:rsidRPr="00E874CB">
        <w:rPr>
          <w:rFonts w:eastAsia="標楷體" w:hint="eastAsia"/>
          <w:kern w:val="0"/>
          <w:sz w:val="28"/>
          <w:szCs w:val="28"/>
        </w:rPr>
        <w:t>所提興建圖說，於契約生效日</w:t>
      </w:r>
      <w:proofErr w:type="gramStart"/>
      <w:r w:rsidR="00E874CB" w:rsidRPr="00E874CB">
        <w:rPr>
          <w:rFonts w:eastAsia="標楷體" w:hint="eastAsia"/>
          <w:kern w:val="0"/>
          <w:sz w:val="28"/>
          <w:szCs w:val="28"/>
        </w:rPr>
        <w:t>起算至</w:t>
      </w:r>
      <w:proofErr w:type="gramEnd"/>
      <w:r w:rsidR="00A75B97" w:rsidRPr="00DB75E2">
        <w:rPr>
          <w:rFonts w:eastAsia="標楷體"/>
          <w:color w:val="FF0000"/>
          <w:kern w:val="0"/>
          <w:sz w:val="28"/>
          <w:szCs w:val="28"/>
          <w:u w:val="single"/>
        </w:rPr>
        <w:t>180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625456DE" w14:textId="6AFF43D6" w:rsidR="008F5B00" w:rsidRDefault="008F5B00" w:rsidP="00CA55B2">
      <w:pPr>
        <w:overflowPunct w:val="0"/>
        <w:autoSpaceDE w:val="0"/>
        <w:autoSpaceDN w:val="0"/>
        <w:spacing w:line="36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0661DC4C" w14:textId="77777777" w:rsidR="008F5B00" w:rsidRDefault="008F5B00" w:rsidP="00CA55B2">
      <w:pPr>
        <w:overflowPunct w:val="0"/>
        <w:autoSpaceDE w:val="0"/>
        <w:autoSpaceDN w:val="0"/>
        <w:spacing w:line="36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實際興建規劃涉及擴建、影響管理機關校園樹木景觀或與管理機</w:t>
      </w:r>
    </w:p>
    <w:p w14:paraId="5AA810DB" w14:textId="5DDA4713"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proofErr w:type="gramStart"/>
      <w:r w:rsidRPr="008F5B00">
        <w:rPr>
          <w:rFonts w:ascii="標楷體" w:eastAsia="標楷體" w:hAnsi="標楷體"/>
          <w:sz w:val="28"/>
          <w:szCs w:val="28"/>
        </w:rPr>
        <w:t>關原提報</w:t>
      </w:r>
      <w:proofErr w:type="gramEnd"/>
      <w:r w:rsidRPr="008F5B00">
        <w:rPr>
          <w:rFonts w:ascii="標楷體" w:eastAsia="標楷體" w:hAnsi="標楷體"/>
          <w:sz w:val="28"/>
          <w:szCs w:val="28"/>
        </w:rPr>
        <w:t>之校園樹木景觀異動計畫書有出入時，需取得管理機關同</w:t>
      </w:r>
    </w:p>
    <w:p w14:paraId="76A2A9A7" w14:textId="19E5981E"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異動執行</w:t>
      </w:r>
    </w:p>
    <w:p w14:paraId="6CA3C6B1"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 藝及相關專業證照之技師執行</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，其衍生之相關費</w:t>
      </w:r>
    </w:p>
    <w:p w14:paraId="2DC5F528"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51445872" w14:textId="77777777" w:rsidR="008F5B00" w:rsidRDefault="008F5B00" w:rsidP="00CA55B2">
      <w:pPr>
        <w:overflowPunct w:val="0"/>
        <w:autoSpaceDE w:val="0"/>
        <w:autoSpaceDN w:val="0"/>
        <w:spacing w:line="36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含</w:t>
      </w:r>
    </w:p>
    <w:p w14:paraId="19147A26" w14:textId="28FC4D6B"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w:t>
      </w:r>
      <w:proofErr w:type="gramStart"/>
      <w:r w:rsidRPr="008F5B00">
        <w:rPr>
          <w:rFonts w:ascii="標楷體" w:eastAsia="標楷體" w:hAnsi="標楷體"/>
          <w:sz w:val="28"/>
          <w:szCs w:val="28"/>
        </w:rPr>
        <w:t>併</w:t>
      </w:r>
      <w:proofErr w:type="gramEnd"/>
      <w:r w:rsidRPr="008F5B00">
        <w:rPr>
          <w:rFonts w:ascii="標楷體" w:eastAsia="標楷體" w:hAnsi="標楷體"/>
          <w:sz w:val="28"/>
          <w:szCs w:val="28"/>
        </w:rPr>
        <w:t>外內線與系統補強等費用</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及職業安</w:t>
      </w:r>
    </w:p>
    <w:p w14:paraId="567D5689" w14:textId="7232C0B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1A2B4040" w14:textId="366D67B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址</w:t>
      </w:r>
      <w:proofErr w:type="gramEnd"/>
      <w:r w:rsidRPr="008F5B00">
        <w:rPr>
          <w:rFonts w:ascii="標楷體" w:eastAsia="標楷體" w:hAnsi="標楷體"/>
          <w:sz w:val="28"/>
          <w:szCs w:val="28"/>
        </w:rPr>
        <w:t>範圍內的防漏措施、稅捐、因天然災害、設置疏失、設備老舊致使</w:t>
      </w:r>
    </w:p>
    <w:p w14:paraId="08FE968F" w14:textId="2018D559"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6513E362" w14:textId="324F4E5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w:t>
      </w:r>
      <w:proofErr w:type="gramStart"/>
      <w:r w:rsidRPr="008F5B00">
        <w:rPr>
          <w:rFonts w:ascii="標楷體" w:eastAsia="標楷體" w:hAnsi="標楷體"/>
          <w:sz w:val="28"/>
          <w:szCs w:val="28"/>
        </w:rPr>
        <w:t>事項致甲方</w:t>
      </w:r>
      <w:proofErr w:type="gramEnd"/>
      <w:r w:rsidRPr="008F5B00">
        <w:rPr>
          <w:rFonts w:ascii="標楷體" w:eastAsia="標楷體" w:hAnsi="標楷體"/>
          <w:sz w:val="28"/>
          <w:szCs w:val="28"/>
        </w:rPr>
        <w:t>遭第三人主</w:t>
      </w:r>
    </w:p>
    <w:p w14:paraId="7560616C" w14:textId="406D269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張侵害權利時，乙方應協助甲方為必要之答辯及提供相關資料，並負</w:t>
      </w:r>
    </w:p>
    <w:p w14:paraId="78EF56F3" w14:textId="1809862D"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擔甲方</w:t>
      </w:r>
      <w:proofErr w:type="gramEnd"/>
      <w:r w:rsidRPr="008F5B00">
        <w:rPr>
          <w:rFonts w:ascii="標楷體" w:eastAsia="標楷體" w:hAnsi="標楷體"/>
          <w:sz w:val="28"/>
          <w:szCs w:val="28"/>
        </w:rPr>
        <w:t>因此所生之訴訟費用、律師費用及其他相關費用。</w:t>
      </w:r>
      <w:proofErr w:type="gramStart"/>
      <w:r w:rsidRPr="008F5B00">
        <w:rPr>
          <w:rFonts w:ascii="標楷體" w:eastAsia="標楷體" w:hAnsi="標楷體"/>
          <w:sz w:val="28"/>
          <w:szCs w:val="28"/>
        </w:rPr>
        <w:t>如致甲方</w:t>
      </w:r>
      <w:proofErr w:type="gramEnd"/>
      <w:r w:rsidRPr="008F5B00">
        <w:rPr>
          <w:rFonts w:ascii="標楷體" w:eastAsia="標楷體" w:hAnsi="標楷體"/>
          <w:sz w:val="28"/>
          <w:szCs w:val="28"/>
        </w:rPr>
        <w:t>受</w:t>
      </w:r>
    </w:p>
    <w:p w14:paraId="1FEA0305"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有損害者，並應對</w:t>
      </w:r>
      <w:proofErr w:type="gramStart"/>
      <w:r w:rsidRPr="008F5B00">
        <w:rPr>
          <w:rFonts w:ascii="標楷體" w:eastAsia="標楷體" w:hAnsi="標楷體"/>
          <w:sz w:val="28"/>
          <w:szCs w:val="28"/>
        </w:rPr>
        <w:t>甲方負損害賠償</w:t>
      </w:r>
      <w:proofErr w:type="gramEnd"/>
      <w:r w:rsidRPr="008F5B00">
        <w:rPr>
          <w:rFonts w:ascii="標楷體" w:eastAsia="標楷體" w:hAnsi="標楷體"/>
          <w:sz w:val="28"/>
          <w:szCs w:val="28"/>
        </w:rPr>
        <w:t xml:space="preserve">責任。 </w:t>
      </w:r>
    </w:p>
    <w:p w14:paraId="0A7F3305" w14:textId="77777777" w:rsidR="008F5B00" w:rsidRDefault="008F5B00" w:rsidP="00CA55B2">
      <w:pPr>
        <w:overflowPunct w:val="0"/>
        <w:autoSpaceDE w:val="0"/>
        <w:autoSpaceDN w:val="0"/>
        <w:spacing w:line="36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1E89B7F9" w14:textId="77777777" w:rsidR="00161D6F" w:rsidRDefault="008F5B00" w:rsidP="00CA55B2">
      <w:pPr>
        <w:overflowPunct w:val="0"/>
        <w:autoSpaceDE w:val="0"/>
        <w:autoSpaceDN w:val="0"/>
        <w:spacing w:line="36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4CA4189D" w14:textId="206A6360" w:rsidR="008F5B00" w:rsidRDefault="008F5B00" w:rsidP="00CA55B2">
      <w:pPr>
        <w:overflowPunct w:val="0"/>
        <w:autoSpaceDE w:val="0"/>
        <w:autoSpaceDN w:val="0"/>
        <w:spacing w:line="36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2E26D68B" w14:textId="77777777" w:rsidR="00161D6F" w:rsidRDefault="008F5B00" w:rsidP="00CA55B2">
      <w:pPr>
        <w:overflowPunct w:val="0"/>
        <w:autoSpaceDE w:val="0"/>
        <w:autoSpaceDN w:val="0"/>
        <w:spacing w:line="360" w:lineRule="exact"/>
        <w:ind w:firstLineChars="100" w:firstLine="280"/>
        <w:jc w:val="both"/>
        <w:rPr>
          <w:rFonts w:ascii="標楷體" w:eastAsia="標楷體" w:hAnsi="標楷體"/>
          <w:sz w:val="28"/>
          <w:szCs w:val="28"/>
        </w:rPr>
      </w:pPr>
      <w:r w:rsidRPr="008F5B00">
        <w:rPr>
          <w:rFonts w:ascii="標楷體" w:eastAsia="標楷體" w:hAnsi="標楷體"/>
          <w:sz w:val="28"/>
          <w:szCs w:val="28"/>
        </w:rPr>
        <w:t xml:space="preserve"> </w:t>
      </w:r>
      <w:r w:rsidR="00161D6F">
        <w:rPr>
          <w:rFonts w:ascii="標楷體" w:eastAsia="標楷體" w:hAnsi="標楷體" w:hint="eastAsia"/>
          <w:sz w:val="28"/>
          <w:szCs w:val="28"/>
        </w:rPr>
        <w:t xml:space="preserve">   </w:t>
      </w:r>
      <w:r w:rsidRPr="008F5B00">
        <w:rPr>
          <w:rFonts w:ascii="標楷體" w:eastAsia="標楷體" w:hAnsi="標楷體"/>
          <w:sz w:val="28"/>
          <w:szCs w:val="28"/>
        </w:rPr>
        <w:t>(七)本條第二項、第三項、第四項所提之損壞修復及各項改善措施，經甲乙</w:t>
      </w:r>
    </w:p>
    <w:p w14:paraId="7D8942BB"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w:t>
      </w:r>
    </w:p>
    <w:p w14:paraId="115F9950"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53C2D275" w14:textId="3BAE150D" w:rsidR="008F5B00" w:rsidRPr="008F5B00" w:rsidRDefault="008F5B00" w:rsidP="00CA55B2">
      <w:pPr>
        <w:overflowPunct w:val="0"/>
        <w:autoSpaceDE w:val="0"/>
        <w:autoSpaceDN w:val="0"/>
        <w:spacing w:line="36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由機關於招標時勾選；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422D2E89" w14:textId="16F28BDB" w:rsidR="005E4B2F" w:rsidRPr="005E4B2F" w:rsidRDefault="003C2529" w:rsidP="00CA55B2">
      <w:pPr>
        <w:snapToGrid w:val="0"/>
        <w:spacing w:line="360" w:lineRule="exact"/>
        <w:ind w:left="1285"/>
        <w:jc w:val="both"/>
        <w:rPr>
          <w:rFonts w:eastAsia="標楷體"/>
          <w:b/>
          <w:bCs/>
          <w:kern w:val="0"/>
          <w:sz w:val="28"/>
          <w:szCs w:val="28"/>
        </w:rPr>
      </w:pPr>
      <w:bookmarkStart w:id="3" w:name="_Hlk20157096"/>
      <w:r w:rsidRPr="003C2529">
        <w:rPr>
          <w:rFonts w:ascii="標楷體" w:eastAsia="標楷體" w:hAnsi="標楷體" w:hint="eastAsia"/>
          <w:b/>
          <w:bCs/>
          <w:kern w:val="0"/>
          <w:sz w:val="28"/>
          <w:szCs w:val="28"/>
        </w:rPr>
        <w:t>□</w:t>
      </w:r>
      <w:r w:rsidR="005E4B2F" w:rsidRPr="005E4B2F">
        <w:rPr>
          <w:rFonts w:ascii="標楷體" w:eastAsia="標楷體" w:hAnsi="標楷體" w:hint="eastAsia"/>
          <w:b/>
          <w:bCs/>
          <w:kern w:val="0"/>
          <w:sz w:val="28"/>
          <w:szCs w:val="28"/>
        </w:rPr>
        <w:t xml:space="preserve"> 類型</w:t>
      </w:r>
      <w:proofErr w:type="gramStart"/>
      <w:r w:rsidR="005E4B2F" w:rsidRPr="005E4B2F">
        <w:rPr>
          <w:rFonts w:ascii="標楷體" w:eastAsia="標楷體" w:hAnsi="標楷體" w:hint="eastAsia"/>
          <w:b/>
          <w:bCs/>
          <w:kern w:val="0"/>
          <w:sz w:val="28"/>
          <w:szCs w:val="28"/>
        </w:rPr>
        <w:t>一</w:t>
      </w:r>
      <w:proofErr w:type="gramEnd"/>
      <w:r w:rsidR="005E4B2F" w:rsidRPr="005E4B2F">
        <w:rPr>
          <w:rFonts w:ascii="標楷體" w:eastAsia="標楷體" w:hAnsi="標楷體" w:hint="eastAsia"/>
          <w:b/>
          <w:bCs/>
          <w:kern w:val="0"/>
          <w:sz w:val="28"/>
          <w:szCs w:val="28"/>
        </w:rPr>
        <w:t>：</w:t>
      </w:r>
      <w:r w:rsidR="005E4B2F" w:rsidRPr="005E4B2F">
        <w:rPr>
          <w:rFonts w:eastAsia="標楷體" w:hint="eastAsia"/>
          <w:b/>
          <w:bCs/>
          <w:kern w:val="0"/>
          <w:sz w:val="28"/>
          <w:szCs w:val="28"/>
        </w:rPr>
        <w:t>戶外球場增建太陽能光電球場</w:t>
      </w:r>
    </w:p>
    <w:bookmarkEnd w:id="3"/>
    <w:p w14:paraId="15D82066" w14:textId="17D08351"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CA55B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422D2E8B" w14:textId="0843A959" w:rsidR="005E4B2F" w:rsidRPr="003C2529" w:rsidRDefault="003C2529" w:rsidP="00CA55B2">
      <w:pPr>
        <w:snapToGrid w:val="0"/>
        <w:spacing w:line="360" w:lineRule="exact"/>
        <w:ind w:left="1285"/>
        <w:jc w:val="both"/>
        <w:rPr>
          <w:rFonts w:eastAsia="標楷體"/>
          <w:b/>
          <w:bCs/>
          <w:kern w:val="0"/>
          <w:sz w:val="28"/>
          <w:szCs w:val="28"/>
          <w:highlight w:val="yellow"/>
          <w:shd w:val="pct15" w:color="auto" w:fill="FFFFFF"/>
        </w:rPr>
      </w:pPr>
      <w:r w:rsidRPr="003C2529">
        <w:rPr>
          <w:rFonts w:ascii="標楷體" w:eastAsia="標楷體" w:hAnsi="標楷體" w:hint="eastAsia"/>
          <w:b/>
          <w:bCs/>
          <w:kern w:val="0"/>
          <w:sz w:val="28"/>
          <w:szCs w:val="28"/>
          <w:highlight w:val="yellow"/>
          <w:shd w:val="pct15" w:color="auto" w:fill="FFFFFF"/>
        </w:rPr>
        <w:t>■</w:t>
      </w:r>
      <w:r w:rsidR="005E4B2F" w:rsidRPr="003C2529">
        <w:rPr>
          <w:rFonts w:ascii="標楷體" w:eastAsia="標楷體" w:hAnsi="標楷體" w:hint="eastAsia"/>
          <w:b/>
          <w:bCs/>
          <w:kern w:val="0"/>
          <w:sz w:val="28"/>
          <w:szCs w:val="28"/>
          <w:highlight w:val="yellow"/>
          <w:shd w:val="pct15" w:color="auto" w:fill="FFFFFF"/>
        </w:rPr>
        <w:t xml:space="preserve"> 類型二：</w:t>
      </w:r>
      <w:r w:rsidR="005E4B2F" w:rsidRPr="003C2529">
        <w:rPr>
          <w:rFonts w:eastAsia="標楷體" w:hint="eastAsia"/>
          <w:b/>
          <w:bCs/>
          <w:kern w:val="0"/>
          <w:sz w:val="28"/>
          <w:szCs w:val="28"/>
          <w:highlight w:val="yellow"/>
          <w:shd w:val="pct15" w:color="auto" w:fill="FFFFFF"/>
        </w:rPr>
        <w:t>空地新建太陽能光電風雨球場</w:t>
      </w:r>
    </w:p>
    <w:p w14:paraId="10961274" w14:textId="77777777"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1. </w:t>
      </w:r>
      <w:r w:rsidRPr="003C2529">
        <w:rPr>
          <w:rFonts w:eastAsia="標楷體" w:hint="eastAsia"/>
          <w:kern w:val="0"/>
          <w:sz w:val="28"/>
          <w:szCs w:val="28"/>
          <w:highlight w:val="yellow"/>
          <w:shd w:val="pct15" w:color="auto" w:fill="FFFFFF"/>
        </w:rPr>
        <w:t>將原為空地之場域規劃成球場或其他運動空間，並興建頂蓋含太陽光電發電設備之運動空間。</w:t>
      </w:r>
      <w:r w:rsidRPr="003C2529">
        <w:rPr>
          <w:rFonts w:eastAsia="標楷體"/>
          <w:kern w:val="0"/>
          <w:sz w:val="28"/>
          <w:szCs w:val="28"/>
          <w:highlight w:val="yellow"/>
          <w:shd w:val="pct15" w:color="auto" w:fill="FFFFFF"/>
        </w:rPr>
        <w:t xml:space="preserve"> </w:t>
      </w:r>
    </w:p>
    <w:p w14:paraId="684EAFB9" w14:textId="11A47466"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2. </w:t>
      </w:r>
      <w:r w:rsidRPr="003C2529">
        <w:rPr>
          <w:rFonts w:eastAsia="標楷體" w:hint="eastAsia"/>
          <w:kern w:val="0"/>
          <w:sz w:val="28"/>
          <w:szCs w:val="28"/>
          <w:highlight w:val="yellow"/>
          <w:shd w:val="pct15" w:color="auto" w:fill="FFFFFF"/>
        </w:rPr>
        <w:t>乙方投資興建太陽能光電</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主結構。</w:t>
      </w:r>
      <w:r w:rsidRPr="003C2529">
        <w:rPr>
          <w:rFonts w:eastAsia="標楷體"/>
          <w:kern w:val="0"/>
          <w:sz w:val="28"/>
          <w:szCs w:val="28"/>
          <w:highlight w:val="yellow"/>
          <w:shd w:val="pct15" w:color="auto" w:fill="FFFFFF"/>
        </w:rPr>
        <w:t xml:space="preserve"> </w:t>
      </w:r>
    </w:p>
    <w:p w14:paraId="2DB84644" w14:textId="77777777"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3. </w:t>
      </w:r>
      <w:proofErr w:type="gramStart"/>
      <w:r w:rsidRPr="003C2529">
        <w:rPr>
          <w:rFonts w:eastAsia="標楷體" w:hint="eastAsia"/>
          <w:kern w:val="0"/>
          <w:sz w:val="28"/>
          <w:szCs w:val="28"/>
          <w:highlight w:val="yellow"/>
          <w:shd w:val="pct15" w:color="auto" w:fill="FFFFFF"/>
        </w:rPr>
        <w:t>四周無牆面</w:t>
      </w:r>
      <w:proofErr w:type="gramEnd"/>
      <w:r w:rsidRPr="003C2529">
        <w:rPr>
          <w:rFonts w:eastAsia="標楷體" w:hint="eastAsia"/>
          <w:kern w:val="0"/>
          <w:sz w:val="28"/>
          <w:szCs w:val="28"/>
          <w:highlight w:val="yellow"/>
          <w:shd w:val="pct15" w:color="auto" w:fill="FFFFFF"/>
        </w:rPr>
        <w:t>。</w:t>
      </w:r>
      <w:r w:rsidRPr="003C2529">
        <w:rPr>
          <w:rFonts w:eastAsia="標楷體"/>
          <w:kern w:val="0"/>
          <w:sz w:val="28"/>
          <w:szCs w:val="28"/>
          <w:highlight w:val="yellow"/>
          <w:shd w:val="pct15" w:color="auto" w:fill="FFFFFF"/>
        </w:rPr>
        <w:t xml:space="preserve"> </w:t>
      </w:r>
    </w:p>
    <w:p w14:paraId="116C746D" w14:textId="6E25D42B"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4. </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由安全線（球場為球場邊線、非球場為區域</w:t>
      </w:r>
      <w:proofErr w:type="gramStart"/>
      <w:r w:rsidRPr="003C2529">
        <w:rPr>
          <w:rFonts w:eastAsia="標楷體" w:hint="eastAsia"/>
          <w:kern w:val="0"/>
          <w:sz w:val="28"/>
          <w:szCs w:val="28"/>
          <w:highlight w:val="yellow"/>
          <w:shd w:val="pct15" w:color="auto" w:fill="FFFFFF"/>
        </w:rPr>
        <w:t>最</w:t>
      </w:r>
      <w:proofErr w:type="gramEnd"/>
      <w:r w:rsidRPr="003C2529">
        <w:rPr>
          <w:rFonts w:eastAsia="標楷體" w:hint="eastAsia"/>
          <w:kern w:val="0"/>
          <w:sz w:val="28"/>
          <w:szCs w:val="28"/>
          <w:highlight w:val="yellow"/>
          <w:shd w:val="pct15" w:color="auto" w:fill="FFFFFF"/>
        </w:rPr>
        <w:t>邊緣線），由地面起</w:t>
      </w:r>
      <w:proofErr w:type="gramStart"/>
      <w:r w:rsidRPr="003C2529">
        <w:rPr>
          <w:rFonts w:eastAsia="標楷體" w:hint="eastAsia"/>
          <w:kern w:val="0"/>
          <w:sz w:val="28"/>
          <w:szCs w:val="28"/>
          <w:highlight w:val="yellow"/>
          <w:shd w:val="pct15" w:color="auto" w:fill="FFFFFF"/>
        </w:rPr>
        <w:t>算至梁底所有淨</w:t>
      </w:r>
      <w:proofErr w:type="gramEnd"/>
      <w:r w:rsidRPr="003C2529">
        <w:rPr>
          <w:rFonts w:eastAsia="標楷體" w:hint="eastAsia"/>
          <w:kern w:val="0"/>
          <w:sz w:val="28"/>
          <w:szCs w:val="28"/>
          <w:highlight w:val="yellow"/>
          <w:shd w:val="pct15" w:color="auto" w:fill="FFFFFF"/>
        </w:rPr>
        <w:t>高皆達</w:t>
      </w:r>
      <w:r w:rsidRPr="003C2529">
        <w:rPr>
          <w:rFonts w:eastAsia="標楷體"/>
          <w:b/>
          <w:color w:val="FF0000"/>
          <w:kern w:val="0"/>
          <w:sz w:val="28"/>
          <w:szCs w:val="28"/>
          <w:highlight w:val="yellow"/>
          <w:u w:val="single"/>
          <w:shd w:val="pct15" w:color="auto" w:fill="FFFFFF"/>
        </w:rPr>
        <w:t>7</w:t>
      </w:r>
      <w:r w:rsidRPr="003C2529">
        <w:rPr>
          <w:rFonts w:eastAsia="標楷體" w:hint="eastAsia"/>
          <w:b/>
          <w:color w:val="FF0000"/>
          <w:kern w:val="0"/>
          <w:sz w:val="28"/>
          <w:szCs w:val="28"/>
          <w:highlight w:val="yellow"/>
          <w:u w:val="single"/>
          <w:shd w:val="pct15" w:color="auto" w:fill="FFFFFF"/>
        </w:rPr>
        <w:t>公尺（含）以上</w:t>
      </w:r>
      <w:r w:rsidRPr="003C2529">
        <w:rPr>
          <w:rFonts w:eastAsia="標楷體" w:hint="eastAsia"/>
          <w:kern w:val="0"/>
          <w:sz w:val="28"/>
          <w:szCs w:val="28"/>
          <w:highlight w:val="yellow"/>
          <w:shd w:val="pct15" w:color="auto" w:fill="FFFFFF"/>
        </w:rPr>
        <w:t>。</w:t>
      </w:r>
      <w:r w:rsidRPr="003C2529">
        <w:rPr>
          <w:rFonts w:eastAsia="標楷體"/>
          <w:kern w:val="0"/>
          <w:sz w:val="28"/>
          <w:szCs w:val="28"/>
          <w:highlight w:val="yellow"/>
          <w:shd w:val="pct15" w:color="auto" w:fill="FFFFFF"/>
        </w:rPr>
        <w:t xml:space="preserve"> </w:t>
      </w:r>
    </w:p>
    <w:p w14:paraId="08BB2549" w14:textId="71FE1246"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5. </w:t>
      </w:r>
      <w:r w:rsidRPr="003C2529">
        <w:rPr>
          <w:rFonts w:eastAsia="標楷體" w:hint="eastAsia"/>
          <w:kern w:val="0"/>
          <w:sz w:val="28"/>
          <w:szCs w:val="28"/>
          <w:highlight w:val="yellow"/>
          <w:shd w:val="pct15" w:color="auto" w:fill="FFFFFF"/>
        </w:rPr>
        <w:t>頂蓋具太陽光電發電設備（</w:t>
      </w:r>
      <w:r w:rsidRPr="003C2529">
        <w:rPr>
          <w:rFonts w:eastAsia="標楷體"/>
          <w:dstrike/>
          <w:kern w:val="0"/>
          <w:sz w:val="28"/>
          <w:szCs w:val="28"/>
          <w:highlight w:val="yellow"/>
          <w:shd w:val="pct15" w:color="auto" w:fill="FFFFFF"/>
        </w:rPr>
        <w:t>□</w:t>
      </w:r>
      <w:r w:rsidRPr="003C2529">
        <w:rPr>
          <w:rFonts w:eastAsia="標楷體" w:hint="eastAsia"/>
          <w:dstrike/>
          <w:kern w:val="0"/>
          <w:sz w:val="28"/>
          <w:szCs w:val="28"/>
          <w:highlight w:val="yellow"/>
          <w:shd w:val="pct15" w:color="auto" w:fill="FFFFFF"/>
        </w:rPr>
        <w:t>直接鋪設太陽光電發電設備或</w:t>
      </w:r>
      <w:r w:rsidRPr="003C2529">
        <w:rPr>
          <w:rFonts w:eastAsia="標楷體"/>
          <w:kern w:val="0"/>
          <w:sz w:val="28"/>
          <w:szCs w:val="28"/>
          <w:highlight w:val="yellow"/>
          <w:shd w:val="pct15" w:color="auto" w:fill="FFFFFF"/>
        </w:rPr>
        <w:t xml:space="preserve"> </w:t>
      </w:r>
      <w:r w:rsidR="003C2529" w:rsidRPr="003C2529">
        <w:rPr>
          <w:rFonts w:ascii="標楷體" w:eastAsia="標楷體" w:hAnsi="標楷體" w:hint="eastAsia"/>
          <w:b/>
          <w:bCs/>
          <w:kern w:val="0"/>
          <w:sz w:val="28"/>
          <w:szCs w:val="28"/>
          <w:highlight w:val="yellow"/>
          <w:shd w:val="pct15" w:color="auto" w:fill="FFFFFF"/>
        </w:rPr>
        <w:t>■</w:t>
      </w:r>
      <w:r w:rsidRPr="003C2529">
        <w:rPr>
          <w:rFonts w:eastAsia="標楷體" w:hint="eastAsia"/>
          <w:kern w:val="0"/>
          <w:sz w:val="28"/>
          <w:szCs w:val="28"/>
          <w:highlight w:val="yellow"/>
          <w:shd w:val="pct15" w:color="auto" w:fill="FFFFFF"/>
        </w:rPr>
        <w:t>先舖設浪板後加裝太陽光電發電設備），並符合現行再生能源相關法規或建築法規定。（由機關於標租時勾選）。</w:t>
      </w:r>
      <w:r w:rsidRPr="003C2529">
        <w:rPr>
          <w:rFonts w:eastAsia="標楷體"/>
          <w:kern w:val="0"/>
          <w:sz w:val="28"/>
          <w:szCs w:val="28"/>
          <w:highlight w:val="yellow"/>
          <w:shd w:val="pct15" w:color="auto" w:fill="FFFFFF"/>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3C2529">
        <w:rPr>
          <w:rFonts w:eastAsia="標楷體"/>
          <w:kern w:val="0"/>
          <w:sz w:val="28"/>
          <w:szCs w:val="28"/>
          <w:highlight w:val="yellow"/>
          <w:shd w:val="pct15" w:color="auto" w:fill="FFFFFF"/>
        </w:rPr>
        <w:t xml:space="preserve">6. </w:t>
      </w:r>
      <w:r w:rsidRPr="003C2529">
        <w:rPr>
          <w:rFonts w:eastAsia="標楷體" w:hint="eastAsia"/>
          <w:kern w:val="0"/>
          <w:sz w:val="28"/>
          <w:szCs w:val="28"/>
          <w:highlight w:val="yellow"/>
          <w:shd w:val="pct15" w:color="auto" w:fill="FFFFFF"/>
        </w:rPr>
        <w:t>運動地</w:t>
      </w:r>
      <w:proofErr w:type="gramStart"/>
      <w:r w:rsidRPr="003C2529">
        <w:rPr>
          <w:rFonts w:eastAsia="標楷體" w:hint="eastAsia"/>
          <w:kern w:val="0"/>
          <w:sz w:val="28"/>
          <w:szCs w:val="28"/>
          <w:highlight w:val="yellow"/>
          <w:shd w:val="pct15" w:color="auto" w:fill="FFFFFF"/>
        </w:rPr>
        <w:t>坪面層</w:t>
      </w:r>
      <w:proofErr w:type="gramEnd"/>
      <w:r w:rsidRPr="003C2529">
        <w:rPr>
          <w:rFonts w:eastAsia="標楷體" w:hint="eastAsia"/>
          <w:kern w:val="0"/>
          <w:sz w:val="28"/>
          <w:szCs w:val="28"/>
          <w:highlight w:val="yellow"/>
          <w:shd w:val="pct15" w:color="auto" w:fill="FFFFFF"/>
        </w:rPr>
        <w:t>鋪設、畫線、</w:t>
      </w:r>
      <w:proofErr w:type="gramStart"/>
      <w:r w:rsidRPr="003C2529">
        <w:rPr>
          <w:rFonts w:eastAsia="標楷體" w:hint="eastAsia"/>
          <w:kern w:val="0"/>
          <w:sz w:val="28"/>
          <w:szCs w:val="28"/>
          <w:highlight w:val="yellow"/>
          <w:shd w:val="pct15" w:color="auto" w:fill="FFFFFF"/>
        </w:rPr>
        <w:t>球柱及</w:t>
      </w:r>
      <w:proofErr w:type="gramEnd"/>
      <w:r w:rsidRPr="003C2529">
        <w:rPr>
          <w:rFonts w:eastAsia="標楷體" w:hint="eastAsia"/>
          <w:kern w:val="0"/>
          <w:sz w:val="28"/>
          <w:szCs w:val="28"/>
          <w:highlight w:val="yellow"/>
          <w:shd w:val="pct15" w:color="auto" w:fill="FFFFFF"/>
        </w:rPr>
        <w:t>保護墊等。</w:t>
      </w:r>
      <w:r w:rsidRPr="00F87B3A">
        <w:rPr>
          <w:rFonts w:eastAsia="標楷體"/>
          <w:kern w:val="0"/>
          <w:sz w:val="28"/>
          <w:szCs w:val="28"/>
        </w:rPr>
        <w:t xml:space="preserve"> </w:t>
      </w:r>
    </w:p>
    <w:p w14:paraId="422D2E8F" w14:textId="333C86ED"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w:t>
      </w:r>
      <w:r w:rsidRPr="005E4B2F">
        <w:rPr>
          <w:rFonts w:eastAsia="標楷體" w:hint="eastAsia"/>
          <w:kern w:val="0"/>
          <w:sz w:val="28"/>
          <w:szCs w:val="28"/>
        </w:rPr>
        <w:lastRenderedPageBreak/>
        <w:t>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422D2E90" w14:textId="44F1C752" w:rsid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422D2E91" w14:textId="3936EA61" w:rsidR="005E4B2F" w:rsidRPr="00CF7B7F" w:rsidRDefault="005E4B2F" w:rsidP="00CA55B2">
      <w:pPr>
        <w:widowControl/>
        <w:overflowPunct w:val="0"/>
        <w:spacing w:line="360" w:lineRule="exact"/>
        <w:jc w:val="center"/>
        <w:rPr>
          <w:rFonts w:eastAsia="標楷體"/>
          <w:color w:val="FF0000"/>
          <w:kern w:val="0"/>
          <w:sz w:val="28"/>
          <w:szCs w:val="28"/>
        </w:rPr>
      </w:pPr>
      <w:r w:rsidRPr="00CF7B7F">
        <w:rPr>
          <w:rFonts w:eastAsia="標楷體"/>
          <w:color w:val="FF0000"/>
          <w:kern w:val="0"/>
          <w:sz w:val="28"/>
          <w:szCs w:val="28"/>
        </w:rPr>
        <w:t>圖</w:t>
      </w:r>
      <w:r w:rsidRPr="00CF7B7F">
        <w:rPr>
          <w:rFonts w:eastAsia="標楷體" w:hint="eastAsia"/>
          <w:color w:val="FF0000"/>
          <w:kern w:val="0"/>
          <w:sz w:val="28"/>
          <w:szCs w:val="28"/>
        </w:rPr>
        <w:t>7-1</w:t>
      </w:r>
      <w:r w:rsidRPr="00CF7B7F">
        <w:rPr>
          <w:rFonts w:eastAsia="標楷體"/>
          <w:color w:val="FF0000"/>
          <w:kern w:val="0"/>
          <w:sz w:val="28"/>
          <w:szCs w:val="28"/>
        </w:rPr>
        <w:t>、</w:t>
      </w:r>
      <w:r w:rsidRPr="00CF7B7F">
        <w:rPr>
          <w:rFonts w:eastAsia="標楷體" w:hint="eastAsia"/>
          <w:color w:val="FF0000"/>
          <w:kern w:val="0"/>
          <w:sz w:val="28"/>
          <w:szCs w:val="28"/>
        </w:rPr>
        <w:t>簡易參考圖</w:t>
      </w:r>
    </w:p>
    <w:p w14:paraId="422D2E92" w14:textId="153B4567" w:rsidR="005E4B2F" w:rsidRPr="005E4B2F" w:rsidRDefault="000254BE" w:rsidP="00CA55B2">
      <w:pPr>
        <w:widowControl/>
        <w:overflowPunct w:val="0"/>
        <w:spacing w:afterLines="50" w:after="120" w:line="360" w:lineRule="exact"/>
        <w:jc w:val="center"/>
        <w:rPr>
          <w:rFonts w:eastAsia="標楷體"/>
          <w:kern w:val="0"/>
          <w:sz w:val="28"/>
          <w:szCs w:val="28"/>
        </w:rPr>
      </w:pPr>
      <w:bookmarkStart w:id="4"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4"/>
    <w:p w14:paraId="422D2E93" w14:textId="493EA7E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w:t>
      </w:r>
      <w:proofErr w:type="gramStart"/>
      <w:r w:rsidR="000254BE" w:rsidRPr="000254BE">
        <w:rPr>
          <w:rFonts w:eastAsia="標楷體" w:hint="eastAsia"/>
          <w:sz w:val="28"/>
          <w:szCs w:val="28"/>
        </w:rPr>
        <w:t>施作標的</w:t>
      </w:r>
      <w:proofErr w:type="gramEnd"/>
      <w:r w:rsidR="000254BE" w:rsidRPr="000254BE">
        <w:rPr>
          <w:rFonts w:eastAsia="標楷體" w:hint="eastAsia"/>
          <w:sz w:val="28"/>
          <w:szCs w:val="28"/>
        </w:rPr>
        <w:t>球場。</w:t>
      </w:r>
    </w:p>
    <w:p w14:paraId="422D2E94" w14:textId="7777777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為考量屋頂</w:t>
      </w:r>
      <w:proofErr w:type="gramStart"/>
      <w:r w:rsidRPr="005E4B2F">
        <w:rPr>
          <w:rFonts w:eastAsia="標楷體" w:hint="eastAsia"/>
          <w:sz w:val="28"/>
          <w:szCs w:val="28"/>
        </w:rPr>
        <w:t>洩</w:t>
      </w:r>
      <w:proofErr w:type="gramEnd"/>
      <w:r w:rsidRPr="005E4B2F">
        <w:rPr>
          <w:rFonts w:eastAsia="標楷體" w:hint="eastAsia"/>
          <w:sz w:val="28"/>
          <w:szCs w:val="28"/>
        </w:rPr>
        <w:t>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proofErr w:type="gramStart"/>
      <w:r w:rsidRPr="004123DD">
        <w:rPr>
          <w:rFonts w:eastAsia="標楷體" w:hint="eastAsia"/>
          <w:color w:val="000000" w:themeColor="text1"/>
          <w:sz w:val="28"/>
          <w:szCs w:val="28"/>
        </w:rPr>
        <w:t>惟</w:t>
      </w:r>
      <w:proofErr w:type="gramEnd"/>
      <w:r w:rsidRPr="004123DD">
        <w:rPr>
          <w:rFonts w:eastAsia="標楷體" w:hint="eastAsia"/>
          <w:color w:val="000000" w:themeColor="text1"/>
          <w:sz w:val="28"/>
          <w:szCs w:val="28"/>
        </w:rPr>
        <w:t>太陽能模組之鋪設</w:t>
      </w:r>
      <w:proofErr w:type="gramStart"/>
      <w:r w:rsidRPr="004123DD">
        <w:rPr>
          <w:rFonts w:eastAsia="標楷體" w:hint="eastAsia"/>
          <w:color w:val="000000" w:themeColor="text1"/>
          <w:sz w:val="28"/>
          <w:szCs w:val="28"/>
        </w:rPr>
        <w:t>及鎖固</w:t>
      </w:r>
      <w:proofErr w:type="gramEnd"/>
      <w:r w:rsidRPr="004123DD">
        <w:rPr>
          <w:rFonts w:eastAsia="標楷體" w:hint="eastAsia"/>
          <w:color w:val="000000" w:themeColor="text1"/>
          <w:sz w:val="28"/>
          <w:szCs w:val="28"/>
        </w:rPr>
        <w:t>應確實注意耐風能力及施工、</w:t>
      </w:r>
      <w:proofErr w:type="gramStart"/>
      <w:r w:rsidRPr="004123DD">
        <w:rPr>
          <w:rFonts w:eastAsia="標楷體" w:hint="eastAsia"/>
          <w:color w:val="000000" w:themeColor="text1"/>
          <w:sz w:val="28"/>
          <w:szCs w:val="28"/>
        </w:rPr>
        <w:t>運維人員</w:t>
      </w:r>
      <w:proofErr w:type="gramEnd"/>
      <w:r w:rsidRPr="004123DD">
        <w:rPr>
          <w:rFonts w:eastAsia="標楷體" w:hint="eastAsia"/>
          <w:color w:val="000000" w:themeColor="text1"/>
          <w:sz w:val="28"/>
          <w:szCs w:val="28"/>
        </w:rPr>
        <w:t>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5D33F445" w:rsidR="00957369" w:rsidRPr="004123DD"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3C2529">
        <w:rPr>
          <w:rFonts w:eastAsia="標楷體" w:hint="eastAsia"/>
          <w:color w:val="FF0000"/>
          <w:sz w:val="28"/>
          <w:szCs w:val="28"/>
          <w:shd w:val="pct15" w:color="auto" w:fill="FFFFFF"/>
        </w:rPr>
        <w:t>照明設備由</w:t>
      </w:r>
      <w:proofErr w:type="gramStart"/>
      <w:r w:rsidR="004123DD" w:rsidRPr="003C2529">
        <w:rPr>
          <w:rFonts w:eastAsia="標楷體" w:hint="eastAsia"/>
          <w:color w:val="FF0000"/>
          <w:sz w:val="28"/>
          <w:szCs w:val="28"/>
          <w:shd w:val="pct15" w:color="auto" w:fill="FFFFFF"/>
        </w:rPr>
        <w:t>乙方</w:t>
      </w:r>
      <w:r w:rsidRPr="003C2529">
        <w:rPr>
          <w:rFonts w:eastAsia="標楷體" w:hint="eastAsia"/>
          <w:color w:val="FF0000"/>
          <w:sz w:val="28"/>
          <w:szCs w:val="28"/>
          <w:shd w:val="pct15" w:color="auto" w:fill="FFFFFF"/>
        </w:rPr>
        <w:t>裝設</w:t>
      </w:r>
      <w:proofErr w:type="gramEnd"/>
      <w:r w:rsidRPr="003C2529">
        <w:rPr>
          <w:rFonts w:eastAsia="標楷體" w:hint="eastAsia"/>
          <w:color w:val="FF0000"/>
          <w:sz w:val="28"/>
          <w:szCs w:val="28"/>
          <w:shd w:val="pct15" w:color="auto" w:fill="FFFFFF"/>
        </w:rPr>
        <w:t>，</w:t>
      </w:r>
      <w:r w:rsidRPr="003C2529">
        <w:rPr>
          <w:rFonts w:eastAsia="標楷體" w:hint="eastAsia"/>
          <w:strike/>
          <w:color w:val="FF0000"/>
          <w:sz w:val="28"/>
          <w:szCs w:val="28"/>
          <w:shd w:val="pct15" w:color="auto" w:fill="FFFFFF"/>
        </w:rPr>
        <w:t>惟廠商有意願協助裝設，由廠商</w:t>
      </w:r>
      <w:r w:rsidRPr="003C2529">
        <w:rPr>
          <w:rFonts w:eastAsia="標楷體" w:hint="eastAsia"/>
          <w:strike/>
          <w:color w:val="FF0000"/>
          <w:sz w:val="28"/>
          <w:szCs w:val="28"/>
          <w:shd w:val="pct15" w:color="auto" w:fill="FFFFFF"/>
        </w:rPr>
        <w:t>(</w:t>
      </w:r>
      <w:proofErr w:type="gramStart"/>
      <w:r w:rsidRPr="003C2529">
        <w:rPr>
          <w:rFonts w:eastAsia="標楷體" w:hint="eastAsia"/>
          <w:strike/>
          <w:color w:val="FF0000"/>
          <w:sz w:val="28"/>
          <w:szCs w:val="28"/>
          <w:shd w:val="pct15" w:color="auto" w:fill="FFFFFF"/>
        </w:rPr>
        <w:t>即乙方</w:t>
      </w:r>
      <w:proofErr w:type="gramEnd"/>
      <w:r w:rsidRPr="003C2529">
        <w:rPr>
          <w:rFonts w:eastAsia="標楷體" w:hint="eastAsia"/>
          <w:strike/>
          <w:color w:val="FF0000"/>
          <w:sz w:val="28"/>
          <w:szCs w:val="28"/>
          <w:shd w:val="pct15" w:color="auto" w:fill="FFFFFF"/>
        </w:rPr>
        <w:t>)</w:t>
      </w:r>
      <w:r w:rsidRPr="003C2529">
        <w:rPr>
          <w:rFonts w:eastAsia="標楷體" w:hint="eastAsia"/>
          <w:strike/>
          <w:color w:val="FF0000"/>
          <w:sz w:val="28"/>
          <w:szCs w:val="28"/>
          <w:shd w:val="pct15" w:color="auto" w:fill="FFFFFF"/>
        </w:rPr>
        <w:t>於投標之設置使用計畫書及評選時提出，簽約後經甲方同意並作成書面紀錄並納入契約中，</w:t>
      </w:r>
      <w:r w:rsidRPr="003C2529">
        <w:rPr>
          <w:rFonts w:eastAsia="標楷體" w:hint="eastAsia"/>
          <w:color w:val="FF0000"/>
          <w:sz w:val="28"/>
          <w:szCs w:val="28"/>
          <w:shd w:val="pct15" w:color="auto" w:fill="FFFFFF"/>
        </w:rPr>
        <w:t>並落實後續維護。照明設備規劃請詳見本條第八項照明設備原則。</w:t>
      </w:r>
    </w:p>
    <w:p w14:paraId="25585BA0" w14:textId="719A67E8"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lastRenderedPageBreak/>
        <w:t>5.</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w:t>
      </w:r>
      <w:proofErr w:type="gramStart"/>
      <w:r w:rsidRPr="00EA51FE">
        <w:rPr>
          <w:rFonts w:ascii="標楷體" w:eastAsia="標楷體" w:hAnsi="標楷體"/>
          <w:sz w:val="28"/>
          <w:szCs w:val="28"/>
        </w:rPr>
        <w:t>球框</w:t>
      </w:r>
      <w:proofErr w:type="gramEnd"/>
      <w:r w:rsidRPr="00EA51FE">
        <w:rPr>
          <w:rFonts w:ascii="標楷體" w:eastAsia="標楷體" w:hAnsi="標楷體"/>
          <w:sz w:val="28"/>
          <w:szCs w:val="28"/>
        </w:rPr>
        <w:t xml:space="preserve">、 </w:t>
      </w:r>
      <w:proofErr w:type="gramStart"/>
      <w:r w:rsidRPr="00EA51FE">
        <w:rPr>
          <w:rFonts w:ascii="標楷體" w:eastAsia="標楷體" w:hAnsi="標楷體"/>
          <w:sz w:val="28"/>
          <w:szCs w:val="28"/>
        </w:rPr>
        <w:t>球架、防鳥</w:t>
      </w:r>
      <w:proofErr w:type="gramEnd"/>
      <w:r w:rsidRPr="00EA51FE">
        <w:rPr>
          <w:rFonts w:ascii="標楷體" w:eastAsia="標楷體" w:hAnsi="標楷體"/>
          <w:sz w:val="28"/>
          <w:szCs w:val="28"/>
        </w:rPr>
        <w:t>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77777777"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6B3364C8" w14:textId="1000D8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乙方須協助將球場運動地坪□整新；</w:t>
      </w:r>
      <w:proofErr w:type="gramStart"/>
      <w:r>
        <w:rPr>
          <w:rFonts w:ascii="標楷體" w:eastAsia="標楷體" w:hAnsi="標楷體" w:hint="eastAsia"/>
          <w:sz w:val="28"/>
          <w:szCs w:val="28"/>
        </w:rPr>
        <w:t>▉</w:t>
      </w:r>
      <w:proofErr w:type="gramEnd"/>
      <w:r w:rsidRPr="00EA51FE">
        <w:rPr>
          <w:rFonts w:ascii="標楷體" w:eastAsia="標楷體" w:hAnsi="標楷體"/>
          <w:sz w:val="28"/>
          <w:szCs w:val="28"/>
        </w:rPr>
        <w:t>恢復原狀。</w:t>
      </w:r>
    </w:p>
    <w:p w14:paraId="5DAA9348" w14:textId="5FD8CD76" w:rsidR="00EA51FE" w:rsidRPr="00EA51FE"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 xml:space="preserve">(2). </w:t>
      </w:r>
      <w:proofErr w:type="gramStart"/>
      <w:r w:rsidRPr="00EA51FE">
        <w:rPr>
          <w:rFonts w:ascii="標楷體" w:eastAsia="標楷體" w:hAnsi="標楷體"/>
          <w:sz w:val="28"/>
          <w:szCs w:val="28"/>
        </w:rPr>
        <w:t>本款屬</w:t>
      </w:r>
      <w:proofErr w:type="gramEnd"/>
      <w:r w:rsidRPr="00EA51FE">
        <w:rPr>
          <w:rFonts w:ascii="標楷體" w:eastAsia="標楷體" w:hAnsi="標楷體"/>
          <w:sz w:val="28"/>
          <w:szCs w:val="28"/>
        </w:rPr>
        <w:t>□必須施作；□加值服務計畫項目，由乙方於投標之設置計畫書 及評選時提出，簽約後經甲方同意並作成書面紀錄並納入契約中；</w:t>
      </w:r>
      <w:proofErr w:type="gramStart"/>
      <w:r>
        <w:rPr>
          <w:rFonts w:ascii="標楷體" w:eastAsia="標楷體" w:hAnsi="標楷體" w:hint="eastAsia"/>
          <w:sz w:val="28"/>
          <w:szCs w:val="28"/>
        </w:rPr>
        <w:t>▉</w:t>
      </w:r>
      <w:proofErr w:type="gramEnd"/>
      <w:r w:rsidRPr="00EA51FE">
        <w:rPr>
          <w:rFonts w:ascii="標楷體" w:eastAsia="標楷體" w:hAnsi="標楷體"/>
          <w:sz w:val="28"/>
          <w:szCs w:val="28"/>
        </w:rPr>
        <w:t xml:space="preserve"> 無須施作。 </w:t>
      </w:r>
    </w:p>
    <w:p w14:paraId="551BB250" w14:textId="22949728" w:rsid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trike/>
          <w:sz w:val="28"/>
          <w:szCs w:val="28"/>
        </w:rPr>
        <w:t>(3). 球場運動地坪規格，請依本條第九款設計原則進行</w:t>
      </w:r>
      <w:r>
        <w:rPr>
          <w:rFonts w:ascii="標楷體" w:eastAsia="標楷體" w:hAnsi="標楷體"/>
          <w:sz w:val="28"/>
          <w:szCs w:val="28"/>
        </w:rPr>
        <w:t>。</w:t>
      </w:r>
    </w:p>
    <w:p w14:paraId="5832B4AA" w14:textId="77777777" w:rsidR="00EA51FE" w:rsidRDefault="00EA51FE" w:rsidP="00CA55B2">
      <w:pPr>
        <w:widowControl/>
        <w:overflowPunct w:val="0"/>
        <w:autoSpaceDE w:val="0"/>
        <w:autoSpaceDN w:val="0"/>
        <w:spacing w:line="36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w:t>
      </w:r>
      <w:proofErr w:type="gramStart"/>
      <w:r w:rsidR="005E4B2F" w:rsidRPr="005E4B2F">
        <w:rPr>
          <w:rFonts w:eastAsia="標楷體"/>
          <w:sz w:val="28"/>
          <w:szCs w:val="28"/>
        </w:rPr>
        <w:t>惟</w:t>
      </w:r>
      <w:proofErr w:type="gramEnd"/>
    </w:p>
    <w:p w14:paraId="422D2E99" w14:textId="2C49B6B3" w:rsidR="005E4B2F" w:rsidRPr="005E4B2F" w:rsidRDefault="005E4B2F" w:rsidP="00CA55B2">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422D2E9A" w14:textId="3F99AB32"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DE02A6">
        <w:rPr>
          <w:rFonts w:eastAsia="標楷體"/>
          <w:strike/>
          <w:kern w:val="0"/>
          <w:sz w:val="28"/>
          <w:szCs w:val="28"/>
          <w:highlight w:val="yellow"/>
        </w:rPr>
        <w:t>裝設天花隔離網，預防球直接接觸太陽能板</w:t>
      </w:r>
      <w:r w:rsidRPr="005E4B2F">
        <w:rPr>
          <w:rFonts w:eastAsia="標楷體"/>
          <w:kern w:val="0"/>
          <w:sz w:val="28"/>
          <w:szCs w:val="28"/>
        </w:rPr>
        <w:t>。</w:t>
      </w:r>
    </w:p>
    <w:p w14:paraId="422D2E9C"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422D2E9F"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5AE139E7" w:rsidR="005E4B2F"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005C460B">
        <w:rPr>
          <w:rFonts w:eastAsia="標楷體" w:hint="eastAsia"/>
          <w:sz w:val="28"/>
          <w:szCs w:val="28"/>
        </w:rPr>
        <w:t>球場北面臨路圍牆上</w:t>
      </w:r>
      <w:r w:rsidRPr="005C460B">
        <w:rPr>
          <w:rFonts w:ascii="標楷體" w:eastAsia="標楷體" w:hAnsi="標楷體"/>
          <w:sz w:val="28"/>
          <w:szCs w:val="28"/>
        </w:rPr>
        <w:t>可用三米高之鐵網為圍籬，並</w:t>
      </w:r>
      <w:proofErr w:type="gramStart"/>
      <w:r w:rsidRPr="005C460B">
        <w:rPr>
          <w:rFonts w:ascii="標楷體" w:eastAsia="標楷體" w:hAnsi="標楷體"/>
          <w:sz w:val="28"/>
          <w:szCs w:val="28"/>
        </w:rPr>
        <w:t>覆上紗網</w:t>
      </w:r>
      <w:proofErr w:type="gramEnd"/>
      <w:r w:rsidRPr="005C460B">
        <w:rPr>
          <w:rFonts w:ascii="標楷體" w:eastAsia="標楷體" w:hAnsi="標楷體"/>
          <w:sz w:val="28"/>
          <w:szCs w:val="28"/>
        </w:rPr>
        <w:t>（鐵網圍籬部分依單位需求，並非強制裝設）。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140kgf/cm2)</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422D2EA4" w14:textId="77777777" w:rsidR="005E4B2F" w:rsidRPr="005E4B2F"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w:t>
      </w:r>
      <w:r w:rsidRPr="005E4B2F">
        <w:rPr>
          <w:rFonts w:eastAsia="標楷體"/>
          <w:sz w:val="28"/>
          <w:szCs w:val="28"/>
        </w:rPr>
        <w:lastRenderedPageBreak/>
        <w:t>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5E4B2F">
        <w:rPr>
          <w:rFonts w:eastAsia="標楷體" w:hint="eastAsia"/>
          <w:color w:val="FF0000"/>
          <w:sz w:val="28"/>
          <w:szCs w:val="28"/>
        </w:rPr>
        <w:t>所有螺栓組</w:t>
      </w:r>
      <w:proofErr w:type="gramStart"/>
      <w:r w:rsidRPr="005E4B2F">
        <w:rPr>
          <w:rFonts w:eastAsia="標楷體" w:hint="eastAsia"/>
          <w:color w:val="FF0000"/>
          <w:sz w:val="28"/>
          <w:szCs w:val="28"/>
        </w:rPr>
        <w:t>及扣件材質</w:t>
      </w:r>
      <w:proofErr w:type="gramEnd"/>
      <w:r w:rsidRPr="005E4B2F">
        <w:rPr>
          <w:rFonts w:eastAsia="標楷體" w:hint="eastAsia"/>
          <w:color w:val="FF0000"/>
          <w:sz w:val="28"/>
          <w:szCs w:val="28"/>
        </w:rPr>
        <w:t>必須</w:t>
      </w:r>
      <w:proofErr w:type="gramStart"/>
      <w:r w:rsidRPr="005E4B2F">
        <w:rPr>
          <w:rFonts w:eastAsia="標楷體" w:hint="eastAsia"/>
          <w:color w:val="FF0000"/>
          <w:sz w:val="28"/>
          <w:szCs w:val="28"/>
        </w:rPr>
        <w:t>具抗防蝕</w:t>
      </w:r>
      <w:proofErr w:type="gramEnd"/>
      <w:r w:rsidRPr="005E4B2F">
        <w:rPr>
          <w:rFonts w:eastAsia="標楷體" w:hint="eastAsia"/>
          <w:color w:val="FF0000"/>
          <w:sz w:val="28"/>
          <w:szCs w:val="28"/>
        </w:rPr>
        <w:t>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w:t>
      </w:r>
      <w:proofErr w:type="gramStart"/>
      <w:r w:rsidRPr="005E4B2F">
        <w:rPr>
          <w:rFonts w:eastAsia="標楷體" w:hint="eastAsia"/>
          <w:color w:val="FF0000"/>
          <w:sz w:val="28"/>
          <w:szCs w:val="28"/>
        </w:rPr>
        <w:t>支撐架若採用</w:t>
      </w:r>
      <w:proofErr w:type="gramEnd"/>
      <w:r w:rsidRPr="005E4B2F">
        <w:rPr>
          <w:rFonts w:eastAsia="標楷體" w:hint="eastAsia"/>
          <w:color w:val="FF0000"/>
          <w:sz w:val="28"/>
          <w:szCs w:val="28"/>
        </w:rPr>
        <w:t>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w:t>
      </w:r>
      <w:proofErr w:type="gramStart"/>
      <w:r w:rsidRPr="005E4B2F">
        <w:rPr>
          <w:rFonts w:eastAsia="標楷體" w:hint="eastAsia"/>
          <w:color w:val="FF0000"/>
          <w:sz w:val="28"/>
          <w:szCs w:val="28"/>
        </w:rPr>
        <w:t>銹</w:t>
      </w:r>
      <w:proofErr w:type="gramEnd"/>
      <w:r w:rsidRPr="005E4B2F">
        <w:rPr>
          <w:rFonts w:eastAsia="標楷體" w:hint="eastAsia"/>
          <w:color w:val="FF0000"/>
          <w:sz w:val="28"/>
          <w:szCs w:val="28"/>
        </w:rPr>
        <w:t>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w:t>
      </w:r>
      <w:proofErr w:type="gramStart"/>
      <w:r w:rsidRPr="005E4B2F">
        <w:rPr>
          <w:rFonts w:eastAsia="標楷體"/>
          <w:sz w:val="28"/>
          <w:szCs w:val="28"/>
        </w:rPr>
        <w:t>鋼構基材</w:t>
      </w:r>
      <w:proofErr w:type="gramEnd"/>
      <w:r w:rsidRPr="005E4B2F">
        <w:rPr>
          <w:rFonts w:eastAsia="標楷體"/>
          <w:sz w:val="28"/>
          <w:szCs w:val="28"/>
        </w:rPr>
        <w:t>，應為一般結構用鋼材或冷</w:t>
      </w:r>
      <w:proofErr w:type="gramStart"/>
      <w:r w:rsidRPr="005E4B2F">
        <w:rPr>
          <w:rFonts w:eastAsia="標楷體"/>
          <w:sz w:val="28"/>
          <w:szCs w:val="28"/>
        </w:rPr>
        <w:t>軋鋼構材外加</w:t>
      </w:r>
      <w:proofErr w:type="gramEnd"/>
      <w:r w:rsidRPr="005E4B2F">
        <w:rPr>
          <w:rFonts w:eastAsia="標楷體"/>
          <w:sz w:val="28"/>
          <w:szCs w:val="28"/>
        </w:rPr>
        <w:t>表面防蝕處理，或耐候鋼材。</w:t>
      </w:r>
      <w:proofErr w:type="gramStart"/>
      <w:r w:rsidRPr="005E4B2F">
        <w:rPr>
          <w:rFonts w:eastAsia="標楷體"/>
          <w:sz w:val="28"/>
          <w:szCs w:val="28"/>
        </w:rPr>
        <w:t>鋼構基表面</w:t>
      </w:r>
      <w:proofErr w:type="gramEnd"/>
      <w:r w:rsidRPr="005E4B2F">
        <w:rPr>
          <w:rFonts w:eastAsia="標楷體"/>
          <w:sz w:val="28"/>
          <w:szCs w:val="28"/>
        </w:rPr>
        <w:t>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w:t>
      </w:r>
      <w:proofErr w:type="gramStart"/>
      <w:r w:rsidRPr="005E4B2F">
        <w:rPr>
          <w:rFonts w:eastAsia="標楷體"/>
          <w:sz w:val="28"/>
          <w:szCs w:val="28"/>
        </w:rPr>
        <w:t>以上抗</w:t>
      </w:r>
      <w:proofErr w:type="gramEnd"/>
      <w:r w:rsidRPr="005E4B2F">
        <w:rPr>
          <w:rFonts w:eastAsia="標楷體"/>
          <w:sz w:val="28"/>
          <w:szCs w:val="28"/>
        </w:rPr>
        <w:t>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5DD8DC2F" w14:textId="77777777" w:rsidR="00DB75E2" w:rsidRDefault="00DB75E2" w:rsidP="00CA55B2">
      <w:pPr>
        <w:widowControl/>
        <w:overflowPunct w:val="0"/>
        <w:spacing w:line="360" w:lineRule="exact"/>
        <w:ind w:leftChars="200" w:left="480"/>
        <w:jc w:val="both"/>
        <w:rPr>
          <w:rFonts w:eastAsia="標楷體"/>
          <w:kern w:val="0"/>
          <w:sz w:val="28"/>
          <w:szCs w:val="28"/>
        </w:rPr>
      </w:pPr>
    </w:p>
    <w:p w14:paraId="6383DD33" w14:textId="77777777" w:rsidR="00DB75E2" w:rsidRDefault="00DB75E2" w:rsidP="00CA55B2">
      <w:pPr>
        <w:widowControl/>
        <w:overflowPunct w:val="0"/>
        <w:spacing w:line="360" w:lineRule="exact"/>
        <w:ind w:leftChars="200" w:left="480"/>
        <w:jc w:val="both"/>
        <w:rPr>
          <w:rFonts w:eastAsia="標楷體"/>
          <w:kern w:val="0"/>
          <w:sz w:val="28"/>
          <w:szCs w:val="28"/>
        </w:rPr>
      </w:pPr>
    </w:p>
    <w:p w14:paraId="54C9DD78" w14:textId="77777777" w:rsidR="00DB75E2" w:rsidRDefault="00DB75E2" w:rsidP="00CA55B2">
      <w:pPr>
        <w:widowControl/>
        <w:overflowPunct w:val="0"/>
        <w:spacing w:line="360" w:lineRule="exact"/>
        <w:ind w:leftChars="200" w:left="480"/>
        <w:jc w:val="both"/>
        <w:rPr>
          <w:rFonts w:eastAsia="標楷體"/>
          <w:kern w:val="0"/>
          <w:sz w:val="28"/>
          <w:szCs w:val="28"/>
        </w:rPr>
      </w:pP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w:t>
            </w:r>
            <w:r w:rsidRPr="00CE5254">
              <w:rPr>
                <w:rFonts w:ascii="標楷體" w:eastAsia="標楷體" w:hAnsi="標楷體" w:hint="eastAsia"/>
                <w:kern w:val="0"/>
              </w:rPr>
              <w:lastRenderedPageBreak/>
              <w:t>（俗稱水淬鋼筋）。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lastRenderedPageBreak/>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77777777"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7777777" w:rsidR="005E4B2F" w:rsidRPr="00F47029" w:rsidRDefault="005E4B2F" w:rsidP="00CA55B2">
      <w:pPr>
        <w:widowControl/>
        <w:spacing w:beforeLines="50" w:before="120" w:line="360" w:lineRule="exact"/>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表</w:t>
      </w:r>
      <w:r w:rsidRPr="00F47029">
        <w:rPr>
          <w:rFonts w:eastAsia="標楷體" w:hint="eastAsia"/>
          <w:bCs/>
          <w:color w:val="1F4E79" w:themeColor="accent1" w:themeShade="80"/>
          <w:kern w:val="0"/>
          <w:sz w:val="28"/>
          <w:szCs w:val="28"/>
        </w:rPr>
        <w:t>7-3</w:t>
      </w:r>
      <w:r w:rsidRPr="00F47029">
        <w:rPr>
          <w:rFonts w:eastAsia="標楷體" w:hint="eastAsia"/>
          <w:bCs/>
          <w:color w:val="1F4E79" w:themeColor="accent1" w:themeShade="8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F47029" w:rsidRPr="00F47029" w14:paraId="422D2F09" w14:textId="77777777" w:rsidTr="00F47029">
        <w:trPr>
          <w:trHeight w:val="330"/>
        </w:trPr>
        <w:tc>
          <w:tcPr>
            <w:tcW w:w="709" w:type="dxa"/>
            <w:shd w:val="clear" w:color="auto" w:fill="FFFF00"/>
            <w:noWrap/>
            <w:vAlign w:val="center"/>
            <w:hideMark/>
          </w:tcPr>
          <w:p w14:paraId="422D2F05"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光源</w:t>
            </w:r>
          </w:p>
        </w:tc>
        <w:tc>
          <w:tcPr>
            <w:tcW w:w="3402" w:type="dxa"/>
            <w:shd w:val="clear" w:color="auto" w:fill="FFFF00"/>
            <w:noWrap/>
            <w:vAlign w:val="center"/>
            <w:hideMark/>
          </w:tcPr>
          <w:p w14:paraId="422D2F06" w14:textId="77777777" w:rsidR="005E4B2F" w:rsidRPr="00F47029" w:rsidRDefault="005E4B2F" w:rsidP="00CA55B2">
            <w:pPr>
              <w:widowControl/>
              <w:spacing w:line="360" w:lineRule="exact"/>
              <w:contextualSpacing/>
              <w:jc w:val="both"/>
              <w:rPr>
                <w:rFonts w:eastAsia="標楷體"/>
                <w:color w:val="1F4E79" w:themeColor="accent1" w:themeShade="80"/>
              </w:rPr>
            </w:pPr>
            <w:r w:rsidRPr="00F47029">
              <w:rPr>
                <w:rFonts w:eastAsia="標楷體" w:hint="eastAsia"/>
                <w:color w:val="1F4E79" w:themeColor="accent1" w:themeShade="80"/>
                <w:kern w:val="0"/>
              </w:rPr>
              <w:t>平均照度</w:t>
            </w:r>
          </w:p>
        </w:tc>
        <w:tc>
          <w:tcPr>
            <w:tcW w:w="1559" w:type="dxa"/>
            <w:shd w:val="clear" w:color="auto" w:fill="FFFF00"/>
            <w:hideMark/>
          </w:tcPr>
          <w:p w14:paraId="422D2F07"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防水度</w:t>
            </w:r>
          </w:p>
        </w:tc>
        <w:tc>
          <w:tcPr>
            <w:tcW w:w="4820" w:type="dxa"/>
            <w:shd w:val="clear" w:color="auto" w:fill="FFFF00"/>
            <w:noWrap/>
            <w:vAlign w:val="center"/>
            <w:hideMark/>
          </w:tcPr>
          <w:p w14:paraId="422D2F08"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位置</w:t>
            </w:r>
          </w:p>
        </w:tc>
      </w:tr>
      <w:tr w:rsidR="00F47029" w:rsidRPr="00F47029" w14:paraId="422D2F0E" w14:textId="77777777" w:rsidTr="00F47029">
        <w:trPr>
          <w:trHeight w:val="330"/>
        </w:trPr>
        <w:tc>
          <w:tcPr>
            <w:tcW w:w="709" w:type="dxa"/>
            <w:noWrap/>
            <w:vAlign w:val="center"/>
            <w:hideMark/>
          </w:tcPr>
          <w:p w14:paraId="422D2F0A"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LED</w:t>
            </w:r>
          </w:p>
        </w:tc>
        <w:tc>
          <w:tcPr>
            <w:tcW w:w="3402" w:type="dxa"/>
            <w:noWrap/>
            <w:vAlign w:val="center"/>
            <w:hideMark/>
          </w:tcPr>
          <w:p w14:paraId="422D2F0B" w14:textId="003CF3AA" w:rsidR="00E86DE2" w:rsidRPr="00F47029" w:rsidRDefault="00E86DE2"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籃球場</w:t>
            </w:r>
            <w:r w:rsidRPr="00F47029">
              <w:rPr>
                <w:rFonts w:eastAsia="標楷體" w:hint="eastAsia"/>
                <w:color w:val="1F4E79" w:themeColor="accent1" w:themeShade="80"/>
                <w:kern w:val="0"/>
              </w:rPr>
              <w:t>:</w:t>
            </w:r>
            <w:r w:rsidR="005E4B2F" w:rsidRPr="00F47029">
              <w:rPr>
                <w:rFonts w:eastAsia="標楷體"/>
                <w:color w:val="1F4E79" w:themeColor="accent1" w:themeShade="80"/>
                <w:kern w:val="0"/>
              </w:rPr>
              <w:t>300Lux</w:t>
            </w:r>
            <w:r w:rsidR="005E4B2F" w:rsidRPr="00F47029">
              <w:rPr>
                <w:rFonts w:eastAsia="標楷體" w:hint="eastAsia"/>
                <w:color w:val="1F4E79" w:themeColor="accent1" w:themeShade="80"/>
                <w:kern w:val="0"/>
              </w:rPr>
              <w:t>以上</w:t>
            </w:r>
          </w:p>
        </w:tc>
        <w:tc>
          <w:tcPr>
            <w:tcW w:w="1559" w:type="dxa"/>
            <w:vAlign w:val="center"/>
            <w:hideMark/>
          </w:tcPr>
          <w:p w14:paraId="422D2F0C"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須達</w:t>
            </w:r>
            <w:r w:rsidRPr="00F47029">
              <w:rPr>
                <w:rFonts w:eastAsia="標楷體"/>
                <w:color w:val="1F4E79" w:themeColor="accent1" w:themeShade="80"/>
                <w:kern w:val="0"/>
              </w:rPr>
              <w:t>IP65</w:t>
            </w:r>
            <w:r w:rsidRPr="00F47029">
              <w:rPr>
                <w:rFonts w:eastAsia="標楷體" w:hint="eastAsia"/>
                <w:color w:val="1F4E79" w:themeColor="accent1" w:themeShade="80"/>
                <w:kern w:val="0"/>
              </w:rPr>
              <w:t>以上</w:t>
            </w:r>
          </w:p>
        </w:tc>
        <w:tc>
          <w:tcPr>
            <w:tcW w:w="4820" w:type="dxa"/>
            <w:noWrap/>
            <w:vAlign w:val="center"/>
            <w:hideMark/>
          </w:tcPr>
          <w:p w14:paraId="422D2F0D"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安裝高度不可低於</w:t>
            </w:r>
            <w:r w:rsidRPr="00F47029">
              <w:rPr>
                <w:rFonts w:eastAsia="標楷體"/>
                <w:color w:val="1F4E79" w:themeColor="accent1" w:themeShade="80"/>
                <w:kern w:val="0"/>
              </w:rPr>
              <w:t>6m</w:t>
            </w:r>
            <w:r w:rsidRPr="00F47029">
              <w:rPr>
                <w:rFonts w:eastAsia="標楷體" w:hint="eastAsia"/>
                <w:color w:val="1F4E79" w:themeColor="accent1" w:themeShade="80"/>
                <w:kern w:val="0"/>
              </w:rPr>
              <w:t>，固定於球場長邊線外兩側</w:t>
            </w:r>
            <w:proofErr w:type="gramStart"/>
            <w:r w:rsidRPr="00F47029">
              <w:rPr>
                <w:rFonts w:eastAsia="標楷體" w:hint="eastAsia"/>
                <w:color w:val="1F4E79" w:themeColor="accent1" w:themeShade="80"/>
                <w:kern w:val="0"/>
              </w:rPr>
              <w:t>樑</w:t>
            </w:r>
            <w:proofErr w:type="gramEnd"/>
            <w:r w:rsidRPr="00F47029">
              <w:rPr>
                <w:rFonts w:eastAsia="標楷體" w:hint="eastAsia"/>
                <w:color w:val="1F4E79" w:themeColor="accent1" w:themeShade="80"/>
                <w:kern w:val="0"/>
              </w:rPr>
              <w:t>上最高處，以斜照對側邊交叉方式投射</w:t>
            </w:r>
          </w:p>
        </w:tc>
      </w:tr>
      <w:tr w:rsidR="00F47029" w:rsidRPr="00F47029" w14:paraId="422D2F10" w14:textId="77777777" w:rsidTr="00F47029">
        <w:trPr>
          <w:trHeight w:val="330"/>
        </w:trPr>
        <w:tc>
          <w:tcPr>
            <w:tcW w:w="10490" w:type="dxa"/>
            <w:gridSpan w:val="4"/>
            <w:noWrap/>
            <w:vAlign w:val="center"/>
            <w:hideMark/>
          </w:tcPr>
          <w:p w14:paraId="422D2F0F"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bCs/>
                <w:color w:val="1F4E79" w:themeColor="accent1" w:themeShade="80"/>
                <w:kern w:val="0"/>
              </w:rPr>
              <w:t>每面球場設置</w:t>
            </w:r>
            <w:r w:rsidRPr="00F47029">
              <w:rPr>
                <w:rFonts w:eastAsia="標楷體"/>
                <w:bCs/>
                <w:color w:val="1F4E79" w:themeColor="accent1" w:themeShade="80"/>
                <w:kern w:val="0"/>
              </w:rPr>
              <w:t>14-16(</w:t>
            </w:r>
            <w:proofErr w:type="gramStart"/>
            <w:r w:rsidRPr="00F47029">
              <w:rPr>
                <w:rFonts w:eastAsia="標楷體" w:hint="eastAsia"/>
                <w:bCs/>
                <w:color w:val="1F4E79" w:themeColor="accent1" w:themeShade="80"/>
                <w:kern w:val="0"/>
              </w:rPr>
              <w:t>含</w:t>
            </w:r>
            <w:r w:rsidRPr="00F47029">
              <w:rPr>
                <w:rFonts w:eastAsia="標楷體"/>
                <w:bCs/>
                <w:color w:val="1F4E79" w:themeColor="accent1" w:themeShade="80"/>
                <w:kern w:val="0"/>
              </w:rPr>
              <w:t>)</w:t>
            </w:r>
            <w:r w:rsidRPr="00F47029">
              <w:rPr>
                <w:rFonts w:eastAsia="標楷體" w:hint="eastAsia"/>
                <w:bCs/>
                <w:color w:val="1F4E79" w:themeColor="accent1" w:themeShade="80"/>
                <w:kern w:val="0"/>
              </w:rPr>
              <w:t>盞</w:t>
            </w:r>
            <w:proofErr w:type="gramEnd"/>
            <w:r w:rsidRPr="00F47029">
              <w:rPr>
                <w:rFonts w:eastAsia="標楷體"/>
                <w:bCs/>
                <w:color w:val="1F4E79" w:themeColor="accent1" w:themeShade="80"/>
                <w:kern w:val="0"/>
              </w:rPr>
              <w:t>400-420W</w:t>
            </w:r>
            <w:r w:rsidRPr="00F47029">
              <w:rPr>
                <w:rFonts w:eastAsia="標楷體" w:hint="eastAsia"/>
                <w:bCs/>
                <w:color w:val="1F4E79" w:themeColor="accent1" w:themeShade="80"/>
                <w:kern w:val="0"/>
              </w:rPr>
              <w:t>之</w:t>
            </w:r>
            <w:r w:rsidRPr="00F47029">
              <w:rPr>
                <w:rFonts w:eastAsia="標楷體"/>
                <w:bCs/>
                <w:color w:val="1F4E79" w:themeColor="accent1" w:themeShade="80"/>
                <w:kern w:val="0"/>
              </w:rPr>
              <w:t>LED</w:t>
            </w:r>
            <w:r w:rsidRPr="00F47029">
              <w:rPr>
                <w:rFonts w:eastAsia="標楷體" w:hint="eastAsia"/>
                <w:bCs/>
                <w:color w:val="1F4E79" w:themeColor="accent1" w:themeShade="80"/>
                <w:kern w:val="0"/>
              </w:rPr>
              <w:t>燈具為建議值，設計單位可視需求增加或減少，且配置的間隔要適當。</w:t>
            </w:r>
          </w:p>
        </w:tc>
      </w:tr>
    </w:tbl>
    <w:p w14:paraId="422D2F11" w14:textId="77777777" w:rsidR="005E4B2F" w:rsidRPr="00F47029"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電源：電力電源宜</w:t>
      </w:r>
      <w:proofErr w:type="gramStart"/>
      <w:r w:rsidRPr="00F47029">
        <w:rPr>
          <w:rFonts w:eastAsia="標楷體" w:hint="eastAsia"/>
          <w:bCs/>
          <w:color w:val="1F4E79" w:themeColor="accent1" w:themeShade="80"/>
          <w:kern w:val="0"/>
          <w:sz w:val="28"/>
          <w:szCs w:val="28"/>
        </w:rPr>
        <w:t>採</w:t>
      </w:r>
      <w:proofErr w:type="gramEnd"/>
      <w:r w:rsidRPr="00F47029">
        <w:rPr>
          <w:rFonts w:eastAsia="標楷體"/>
          <w:bCs/>
          <w:color w:val="1F4E79" w:themeColor="accent1" w:themeShade="80"/>
          <w:kern w:val="0"/>
          <w:sz w:val="28"/>
          <w:szCs w:val="28"/>
        </w:rPr>
        <w:t>1ψ220V</w:t>
      </w:r>
      <w:r w:rsidRPr="00F47029">
        <w:rPr>
          <w:rFonts w:eastAsia="標楷體" w:hint="eastAsia"/>
          <w:bCs/>
          <w:color w:val="1F4E79" w:themeColor="accent1" w:themeShade="80"/>
          <w:kern w:val="0"/>
          <w:sz w:val="28"/>
          <w:szCs w:val="28"/>
        </w:rPr>
        <w:t>設計，電氣</w:t>
      </w:r>
      <w:proofErr w:type="gramStart"/>
      <w:r w:rsidRPr="00F47029">
        <w:rPr>
          <w:rFonts w:eastAsia="標楷體" w:hint="eastAsia"/>
          <w:bCs/>
          <w:color w:val="1F4E79" w:themeColor="accent1" w:themeShade="80"/>
          <w:kern w:val="0"/>
          <w:sz w:val="28"/>
          <w:szCs w:val="28"/>
        </w:rPr>
        <w:t>開關箱體因</w:t>
      </w:r>
      <w:proofErr w:type="gramEnd"/>
      <w:r w:rsidRPr="00F47029">
        <w:rPr>
          <w:rFonts w:eastAsia="標楷體" w:hint="eastAsia"/>
          <w:bCs/>
          <w:color w:val="1F4E79" w:themeColor="accent1" w:themeShade="80"/>
          <w:kern w:val="0"/>
          <w:sz w:val="28"/>
          <w:szCs w:val="28"/>
        </w:rPr>
        <w:t>設置於屋外建議</w:t>
      </w:r>
      <w:proofErr w:type="gramStart"/>
      <w:r w:rsidRPr="00F47029">
        <w:rPr>
          <w:rFonts w:eastAsia="標楷體" w:hint="eastAsia"/>
          <w:bCs/>
          <w:color w:val="1F4E79" w:themeColor="accent1" w:themeShade="80"/>
          <w:kern w:val="0"/>
          <w:sz w:val="28"/>
          <w:szCs w:val="28"/>
        </w:rPr>
        <w:t>採</w:t>
      </w:r>
      <w:proofErr w:type="gramEnd"/>
      <w:r w:rsidRPr="00F47029">
        <w:rPr>
          <w:rFonts w:eastAsia="標楷體" w:hint="eastAsia"/>
          <w:bCs/>
          <w:color w:val="1F4E79" w:themeColor="accent1" w:themeShade="80"/>
          <w:kern w:val="0"/>
          <w:sz w:val="28"/>
          <w:szCs w:val="28"/>
        </w:rPr>
        <w:t>不</w:t>
      </w:r>
      <w:proofErr w:type="gramStart"/>
      <w:r w:rsidRPr="00F47029">
        <w:rPr>
          <w:rFonts w:eastAsia="標楷體" w:hint="eastAsia"/>
          <w:bCs/>
          <w:color w:val="1F4E79" w:themeColor="accent1" w:themeShade="80"/>
          <w:kern w:val="0"/>
          <w:sz w:val="28"/>
          <w:szCs w:val="28"/>
        </w:rPr>
        <w:t>銹</w:t>
      </w:r>
      <w:proofErr w:type="gramEnd"/>
      <w:r w:rsidRPr="00F47029">
        <w:rPr>
          <w:rFonts w:eastAsia="標楷體" w:hint="eastAsia"/>
          <w:bCs/>
          <w:color w:val="1F4E79" w:themeColor="accent1" w:themeShade="80"/>
          <w:kern w:val="0"/>
          <w:sz w:val="28"/>
          <w:szCs w:val="28"/>
        </w:rPr>
        <w:t>鋼材質，接地</w:t>
      </w:r>
      <w:proofErr w:type="gramStart"/>
      <w:r w:rsidRPr="00F47029">
        <w:rPr>
          <w:rFonts w:eastAsia="標楷體" w:hint="eastAsia"/>
          <w:bCs/>
          <w:color w:val="1F4E79" w:themeColor="accent1" w:themeShade="80"/>
          <w:kern w:val="0"/>
          <w:sz w:val="28"/>
          <w:szCs w:val="28"/>
        </w:rPr>
        <w:t>電阻值需符合</w:t>
      </w:r>
      <w:proofErr w:type="gramEnd"/>
      <w:r w:rsidRPr="00F47029">
        <w:rPr>
          <w:rFonts w:eastAsia="標楷體" w:hint="eastAsia"/>
          <w:bCs/>
          <w:color w:val="1F4E79" w:themeColor="accent1" w:themeShade="80"/>
          <w:kern w:val="0"/>
          <w:sz w:val="28"/>
          <w:szCs w:val="28"/>
        </w:rPr>
        <w:t>「用戶用電設備裝置規則」規定，可</w:t>
      </w:r>
      <w:proofErr w:type="gramStart"/>
      <w:r w:rsidRPr="00F47029">
        <w:rPr>
          <w:rFonts w:eastAsia="標楷體" w:hint="eastAsia"/>
          <w:bCs/>
          <w:color w:val="1F4E79" w:themeColor="accent1" w:themeShade="80"/>
          <w:kern w:val="0"/>
          <w:sz w:val="28"/>
          <w:szCs w:val="28"/>
        </w:rPr>
        <w:t>採</w:t>
      </w:r>
      <w:proofErr w:type="gramEnd"/>
      <w:r w:rsidRPr="00F47029">
        <w:rPr>
          <w:rFonts w:eastAsia="標楷體" w:hint="eastAsia"/>
          <w:bCs/>
          <w:color w:val="1F4E79" w:themeColor="accent1" w:themeShade="80"/>
          <w:kern w:val="0"/>
          <w:sz w:val="28"/>
          <w:szCs w:val="28"/>
        </w:rPr>
        <w:t>獨立新設或銜接至既有電力系統。</w:t>
      </w:r>
    </w:p>
    <w:p w14:paraId="4C44EA26" w14:textId="77777777" w:rsidR="00915FEE" w:rsidRPr="00F47029" w:rsidRDefault="00915FEE" w:rsidP="00915FEE">
      <w:pPr>
        <w:widowControl/>
        <w:kinsoku w:val="0"/>
        <w:overflowPunct w:val="0"/>
        <w:spacing w:beforeLines="50" w:before="120" w:line="360" w:lineRule="exact"/>
        <w:ind w:left="1690"/>
        <w:contextualSpacing/>
        <w:jc w:val="both"/>
        <w:rPr>
          <w:rFonts w:eastAsia="標楷體"/>
          <w:bCs/>
          <w:color w:val="1F4E79" w:themeColor="accent1" w:themeShade="80"/>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7D3C030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w:t>
      </w:r>
      <w:r w:rsidRPr="00F47029">
        <w:rPr>
          <w:rFonts w:eastAsia="標楷體"/>
          <w:kern w:val="0"/>
          <w:sz w:val="28"/>
          <w:szCs w:val="28"/>
          <w:shd w:val="pct15" w:color="auto" w:fill="FFFFFF"/>
        </w:rPr>
        <w:t>影本由</w:t>
      </w:r>
      <w:proofErr w:type="gramStart"/>
      <w:r w:rsidRPr="00F47029">
        <w:rPr>
          <w:rFonts w:eastAsia="標楷體"/>
          <w:kern w:val="0"/>
          <w:sz w:val="28"/>
          <w:szCs w:val="28"/>
          <w:shd w:val="pct15" w:color="auto" w:fill="FFFFFF"/>
        </w:rPr>
        <w:t>甲方函轉</w:t>
      </w:r>
      <w:r w:rsidRPr="00F47029">
        <w:rPr>
          <w:rFonts w:eastAsia="標楷體"/>
          <w:b/>
          <w:color w:val="FF0000"/>
          <w:kern w:val="0"/>
          <w:sz w:val="28"/>
          <w:szCs w:val="28"/>
          <w:shd w:val="pct15" w:color="auto" w:fill="FFFFFF"/>
        </w:rPr>
        <w:t>臺</w:t>
      </w:r>
      <w:proofErr w:type="gramEnd"/>
      <w:r w:rsidRPr="00F47029">
        <w:rPr>
          <w:rFonts w:eastAsia="標楷體"/>
          <w:b/>
          <w:color w:val="FF0000"/>
          <w:kern w:val="0"/>
          <w:sz w:val="28"/>
          <w:szCs w:val="28"/>
          <w:shd w:val="pct15" w:color="auto" w:fill="FFFFFF"/>
        </w:rPr>
        <w:t>中市政府教育局</w:t>
      </w:r>
      <w:r w:rsidRPr="00F47029">
        <w:rPr>
          <w:rFonts w:eastAsia="標楷體"/>
          <w:kern w:val="0"/>
          <w:sz w:val="28"/>
          <w:szCs w:val="28"/>
          <w:shd w:val="pct15" w:color="auto" w:fill="FFFFFF"/>
        </w:rPr>
        <w:t>留存。</w:t>
      </w:r>
    </w:p>
    <w:p w14:paraId="69DD3E18" w14:textId="7777777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w:t>
      </w:r>
      <w:proofErr w:type="gramStart"/>
      <w:r w:rsidRPr="00266AFC">
        <w:rPr>
          <w:rFonts w:eastAsia="標楷體" w:hint="eastAsia"/>
          <w:color w:val="FF0000"/>
          <w:kern w:val="0"/>
          <w:sz w:val="28"/>
          <w:szCs w:val="28"/>
        </w:rPr>
        <w:t>佔</w:t>
      </w:r>
      <w:proofErr w:type="gramEnd"/>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lastRenderedPageBreak/>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6BBAD7E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proofErr w:type="gramStart"/>
      <w:r w:rsidR="00877E84" w:rsidRPr="00877E84">
        <w:rPr>
          <w:rFonts w:eastAsia="標楷體" w:hint="eastAsia"/>
          <w:color w:val="FF0000"/>
          <w:sz w:val="28"/>
          <w:szCs w:val="28"/>
        </w:rPr>
        <w:t>起算至民國</w:t>
      </w:r>
      <w:proofErr w:type="gramEnd"/>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r w:rsidR="00B263E3">
        <w:rPr>
          <w:rFonts w:eastAsia="標楷體"/>
          <w:color w:val="FF0000"/>
          <w:sz w:val="28"/>
          <w:szCs w:val="28"/>
        </w:rPr>
        <w:br/>
      </w:r>
      <w:r w:rsidR="00B263E3" w:rsidRPr="00B263E3">
        <w:rPr>
          <w:rFonts w:eastAsia="標楷體" w:hint="eastAsia"/>
          <w:color w:val="FF0000"/>
          <w:sz w:val="28"/>
          <w:szCs w:val="28"/>
          <w:u w:val="single"/>
        </w:rPr>
        <w:t xml:space="preserve"> </w:t>
      </w:r>
      <w:r w:rsidR="00DD3845" w:rsidRPr="00B263E3">
        <w:rPr>
          <w:rFonts w:eastAsia="標楷體" w:hint="eastAsia"/>
          <w:color w:val="FF0000"/>
          <w:sz w:val="28"/>
          <w:szCs w:val="28"/>
          <w:u w:val="single"/>
        </w:rPr>
        <w:t xml:space="preserve"> </w:t>
      </w:r>
      <w:r w:rsidR="00B263E3">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915FE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1B3C04A0" w14:textId="6AC162CC"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w:t>
      </w:r>
      <w:proofErr w:type="gramStart"/>
      <w:r w:rsidR="00CE793B" w:rsidRPr="006B79A2">
        <w:rPr>
          <w:rFonts w:eastAsia="標楷體" w:hint="eastAsia"/>
          <w:color w:val="FF0000"/>
          <w:kern w:val="0"/>
          <w:sz w:val="28"/>
          <w:szCs w:val="28"/>
        </w:rPr>
        <w:t>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proofErr w:type="gramEnd"/>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roofErr w:type="gramEnd"/>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1B152E83" w:rsidR="00A75B97" w:rsidRPr="00915FEE" w:rsidRDefault="00B263E3" w:rsidP="00B263E3">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w:t>
      </w:r>
      <w:r>
        <w:rPr>
          <w:rFonts w:eastAsia="標楷體" w:hint="eastAsia"/>
          <w:kern w:val="0"/>
          <w:sz w:val="28"/>
          <w:szCs w:val="28"/>
        </w:rPr>
        <w:t>七</w:t>
      </w:r>
      <w:r w:rsidRPr="005E4B2F">
        <w:rPr>
          <w:rFonts w:eastAsia="標楷體"/>
          <w:kern w:val="0"/>
          <w:sz w:val="28"/>
          <w:szCs w:val="28"/>
        </w:rPr>
        <w:t>）</w:t>
      </w:r>
      <w:r w:rsidR="00A75B97" w:rsidRPr="00915FEE">
        <w:rPr>
          <w:rFonts w:eastAsia="標楷體" w:hint="eastAsia"/>
          <w:b/>
          <w:color w:val="FF0000"/>
          <w:kern w:val="0"/>
          <w:sz w:val="28"/>
          <w:szCs w:val="28"/>
        </w:rPr>
        <w:t>為使甲方有效管理太陽光電發電系統設置現況，乙方應於契約生效日起算</w:t>
      </w:r>
      <w:r w:rsidR="00A75B97" w:rsidRPr="00915FEE">
        <w:rPr>
          <w:rFonts w:eastAsia="標楷體"/>
          <w:b/>
          <w:color w:val="FF0000"/>
          <w:kern w:val="0"/>
          <w:sz w:val="28"/>
          <w:szCs w:val="28"/>
          <w:u w:val="single"/>
        </w:rPr>
        <w:t>210</w:t>
      </w:r>
      <w:r w:rsidR="00A75B97" w:rsidRPr="00915FEE">
        <w:rPr>
          <w:rFonts w:eastAsia="標楷體" w:hint="eastAsia"/>
          <w:b/>
          <w:color w:val="FF0000"/>
          <w:kern w:val="0"/>
          <w:sz w:val="28"/>
          <w:szCs w:val="28"/>
        </w:rPr>
        <w:t>日曆天內完成申請再生能源發電設備同意備案，並行文</w:t>
      </w:r>
      <w:proofErr w:type="gramStart"/>
      <w:r w:rsidR="00A75B97" w:rsidRPr="00915FEE">
        <w:rPr>
          <w:rFonts w:eastAsia="標楷體" w:hint="eastAsia"/>
          <w:b/>
          <w:color w:val="FF0000"/>
          <w:kern w:val="0"/>
          <w:sz w:val="28"/>
          <w:szCs w:val="28"/>
        </w:rPr>
        <w:t>送達至甲方</w:t>
      </w:r>
      <w:proofErr w:type="gramEnd"/>
      <w:r w:rsidR="00A75B97" w:rsidRPr="00915FEE">
        <w:rPr>
          <w:rFonts w:eastAsia="標楷體" w:hint="eastAsia"/>
          <w:b/>
          <w:color w:val="FF0000"/>
          <w:kern w:val="0"/>
          <w:sz w:val="28"/>
          <w:szCs w:val="28"/>
        </w:rPr>
        <w:t>完成備查，每逾一日按日收取新臺幣</w:t>
      </w:r>
      <w:r w:rsidR="00A75B97"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00A75B97" w:rsidRPr="00915FEE">
        <w:rPr>
          <w:rFonts w:eastAsia="標楷體"/>
          <w:b/>
          <w:color w:val="FF0000"/>
          <w:kern w:val="0"/>
          <w:sz w:val="28"/>
          <w:szCs w:val="28"/>
          <w:u w:val="single"/>
        </w:rPr>
        <w:t>000</w:t>
      </w:r>
      <w:r w:rsidR="00A75B97" w:rsidRPr="00915FEE">
        <w:rPr>
          <w:rFonts w:eastAsia="標楷體" w:hint="eastAsia"/>
          <w:b/>
          <w:color w:val="FF0000"/>
          <w:kern w:val="0"/>
          <w:sz w:val="28"/>
          <w:szCs w:val="28"/>
          <w:u w:val="single"/>
        </w:rPr>
        <w:t>元</w:t>
      </w:r>
      <w:r w:rsidR="00A75B97"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w:t>
      </w:r>
      <w:proofErr w:type="gramStart"/>
      <w:r w:rsidRPr="005E4B2F">
        <w:rPr>
          <w:rFonts w:eastAsia="標楷體"/>
          <w:kern w:val="0"/>
          <w:sz w:val="28"/>
          <w:szCs w:val="28"/>
        </w:rPr>
        <w:t>起算至</w:t>
      </w:r>
      <w:proofErr w:type="gramEnd"/>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roofErr w:type="gramStart"/>
      <w:r w:rsidR="00EF44D9" w:rsidRPr="00487488">
        <w:rPr>
          <w:rFonts w:eastAsia="標楷體"/>
          <w:strike/>
          <w:color w:val="FF0000"/>
          <w:kern w:val="0"/>
          <w:sz w:val="28"/>
          <w:szCs w:val="28"/>
        </w:rPr>
        <w:t>惟乙方</w:t>
      </w:r>
      <w:proofErr w:type="gramEnd"/>
      <w:r w:rsidR="00EF44D9" w:rsidRPr="00487488">
        <w:rPr>
          <w:rFonts w:eastAsia="標楷體"/>
          <w:strike/>
          <w:color w:val="FF0000"/>
          <w:kern w:val="0"/>
          <w:sz w:val="28"/>
          <w:szCs w:val="28"/>
        </w:rPr>
        <w:t>若於</w:t>
      </w:r>
      <w:r w:rsidR="00EF44D9" w:rsidRPr="00487488">
        <w:rPr>
          <w:rFonts w:eastAsia="標楷體"/>
          <w:strike/>
          <w:color w:val="FF0000"/>
          <w:kern w:val="0"/>
          <w:sz w:val="28"/>
          <w:szCs w:val="28"/>
        </w:rPr>
        <w:t>_</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日曆天內完成</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 xml:space="preserve"> (</w:t>
      </w:r>
      <w:proofErr w:type="spellStart"/>
      <w:r w:rsidR="00EF44D9" w:rsidRPr="00487488">
        <w:rPr>
          <w:rFonts w:eastAsia="標楷體"/>
          <w:strike/>
          <w:color w:val="FF0000"/>
          <w:kern w:val="0"/>
          <w:sz w:val="28"/>
          <w:szCs w:val="28"/>
        </w:rPr>
        <w:t>kWp</w:t>
      </w:r>
      <w:proofErr w:type="spellEnd"/>
      <w:r w:rsidR="00EF44D9" w:rsidRPr="00487488">
        <w:rPr>
          <w:rFonts w:eastAsia="標楷體"/>
          <w:strike/>
          <w:color w:val="FF0000"/>
          <w:kern w:val="0"/>
          <w:sz w:val="28"/>
          <w:szCs w:val="28"/>
        </w:rPr>
        <w:t>)</w:t>
      </w:r>
      <w:r w:rsidR="00EF44D9" w:rsidRPr="00487488">
        <w:rPr>
          <w:rFonts w:eastAsia="標楷體"/>
          <w:strike/>
          <w:color w:val="FF0000"/>
          <w:kern w:val="0"/>
          <w:sz w:val="28"/>
          <w:szCs w:val="28"/>
        </w:rPr>
        <w:t>以上之系統設置容量，剩餘設置容量得延長至契約生效日</w:t>
      </w:r>
      <w:proofErr w:type="gramStart"/>
      <w:r w:rsidR="00EF44D9" w:rsidRPr="00487488">
        <w:rPr>
          <w:rFonts w:eastAsia="標楷體"/>
          <w:strike/>
          <w:color w:val="FF0000"/>
          <w:kern w:val="0"/>
          <w:sz w:val="28"/>
          <w:szCs w:val="28"/>
        </w:rPr>
        <w:t>起算至</w:t>
      </w:r>
      <w:proofErr w:type="gramEnd"/>
      <w:r w:rsidR="00EF44D9" w:rsidRPr="00487488">
        <w:rPr>
          <w:rFonts w:eastAsia="標楷體"/>
          <w:strike/>
          <w:color w:val="FF0000"/>
          <w:kern w:val="0"/>
          <w:sz w:val="28"/>
          <w:szCs w:val="28"/>
          <w:u w:val="single"/>
        </w:rPr>
        <w:t xml:space="preserve"> </w:t>
      </w:r>
      <w:r w:rsidR="00487488">
        <w:rPr>
          <w:rFonts w:eastAsia="標楷體" w:hint="eastAsia"/>
          <w:strike/>
          <w:color w:val="FF0000"/>
          <w:kern w:val="0"/>
          <w:sz w:val="28"/>
          <w:szCs w:val="28"/>
          <w:u w:val="single"/>
        </w:rPr>
        <w:t xml:space="preserve"> </w:t>
      </w:r>
      <w:r w:rsidR="00EF44D9" w:rsidRPr="00487488">
        <w:rPr>
          <w:rFonts w:eastAsia="標楷體"/>
          <w:strike/>
          <w:color w:val="FF0000"/>
          <w:kern w:val="0"/>
          <w:sz w:val="28"/>
          <w:szCs w:val="28"/>
          <w:u w:val="single"/>
        </w:rPr>
        <w:t xml:space="preserve"> </w:t>
      </w:r>
      <w:r w:rsidR="00EF44D9" w:rsidRPr="00487488">
        <w:rPr>
          <w:rFonts w:eastAsia="標楷體"/>
          <w: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w:t>
      </w:r>
      <w:r w:rsidRPr="005E4B2F">
        <w:rPr>
          <w:rFonts w:eastAsia="標楷體"/>
          <w:kern w:val="0"/>
          <w:sz w:val="28"/>
          <w:szCs w:val="28"/>
        </w:rPr>
        <w:lastRenderedPageBreak/>
        <w:t>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惟乙方應</w:t>
      </w:r>
      <w:proofErr w:type="gramEnd"/>
      <w:r w:rsidRPr="00F65D87">
        <w:rPr>
          <w:rFonts w:eastAsia="標楷體"/>
          <w:color w:val="FF0000"/>
          <w:kern w:val="0"/>
          <w:sz w:val="28"/>
          <w:szCs w:val="28"/>
        </w:rPr>
        <w:t>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w:t>
      </w:r>
      <w:proofErr w:type="gramStart"/>
      <w:r w:rsidR="006154E4" w:rsidRPr="006154E4">
        <w:rPr>
          <w:rFonts w:eastAsia="標楷體"/>
          <w:color w:val="FF0000"/>
          <w:kern w:val="0"/>
          <w:sz w:val="28"/>
          <w:szCs w:val="28"/>
        </w:rPr>
        <w:t>找案場施</w:t>
      </w:r>
      <w:proofErr w:type="gramEnd"/>
      <w:r w:rsidR="006154E4" w:rsidRPr="006154E4">
        <w:rPr>
          <w:rFonts w:eastAsia="標楷體"/>
          <w:color w:val="FF0000"/>
          <w:kern w:val="0"/>
          <w:sz w:val="28"/>
          <w:szCs w:val="28"/>
        </w:rPr>
        <w:t>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w:t>
      </w:r>
      <w:r w:rsidRPr="005E4B2F">
        <w:rPr>
          <w:rFonts w:eastAsia="標楷體"/>
          <w:kern w:val="0"/>
          <w:sz w:val="28"/>
          <w:szCs w:val="28"/>
        </w:rPr>
        <w:lastRenderedPageBreak/>
        <w:t>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422D2F35" w14:textId="3EC15D5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47BFACA1" w:rsidR="006564AC" w:rsidRDefault="006564AC" w:rsidP="00B263E3">
      <w:pPr>
        <w:overflowPunct w:val="0"/>
        <w:autoSpaceDE w:val="0"/>
        <w:autoSpaceDN w:val="0"/>
        <w:spacing w:line="500" w:lineRule="exact"/>
        <w:ind w:leftChars="472" w:left="1318" w:hangingChars="66" w:hanging="185"/>
        <w:jc w:val="both"/>
        <w:rPr>
          <w:rFonts w:eastAsia="標楷體"/>
          <w:kern w:val="0"/>
          <w:sz w:val="28"/>
          <w:szCs w:val="28"/>
        </w:rPr>
      </w:pPr>
      <w:proofErr w:type="gramStart"/>
      <w:r>
        <w:rPr>
          <w:rFonts w:ascii="新細明體" w:hAnsi="新細明體" w:hint="eastAsia"/>
          <w:kern w:val="0"/>
          <w:sz w:val="28"/>
          <w:szCs w:val="28"/>
        </w:rPr>
        <w:t>▓</w:t>
      </w:r>
      <w:proofErr w:type="gramEnd"/>
      <w:r>
        <w:rPr>
          <w:rFonts w:eastAsia="標楷體" w:hint="eastAsia"/>
          <w:kern w:val="0"/>
          <w:sz w:val="28"/>
          <w:szCs w:val="28"/>
        </w:rPr>
        <w:t>光電</w:t>
      </w:r>
      <w:r w:rsidRPr="0066254A">
        <w:rPr>
          <w:rFonts w:eastAsia="標楷體" w:hint="eastAsia"/>
          <w:kern w:val="0"/>
          <w:sz w:val="28"/>
          <w:szCs w:val="28"/>
        </w:rPr>
        <w:t>球場：</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proofErr w:type="gramStart"/>
      <w:r w:rsidRPr="0066254A">
        <w:rPr>
          <w:rFonts w:eastAsia="標楷體" w:hint="eastAsia"/>
          <w:kern w:val="0"/>
          <w:sz w:val="28"/>
          <w:szCs w:val="28"/>
        </w:rPr>
        <w:t>）</w:t>
      </w:r>
      <w:proofErr w:type="gramEnd"/>
      <w:r>
        <w:rPr>
          <w:rFonts w:eastAsia="標楷體" w:hint="eastAsia"/>
          <w:kern w:val="0"/>
          <w:sz w:val="28"/>
          <w:szCs w:val="28"/>
        </w:rPr>
        <w:t xml:space="preserve">; </w:t>
      </w:r>
    </w:p>
    <w:p w14:paraId="7BB594D3" w14:textId="0E52F08F" w:rsidR="00B263E3" w:rsidRDefault="00B263E3" w:rsidP="00B263E3">
      <w:pPr>
        <w:overflowPunct w:val="0"/>
        <w:autoSpaceDE w:val="0"/>
        <w:autoSpaceDN w:val="0"/>
        <w:spacing w:line="500" w:lineRule="exact"/>
        <w:ind w:leftChars="472" w:left="1318" w:hangingChars="66" w:hanging="185"/>
        <w:jc w:val="both"/>
        <w:rPr>
          <w:rFonts w:eastAsia="標楷體"/>
          <w:kern w:val="0"/>
          <w:sz w:val="28"/>
          <w:szCs w:val="28"/>
        </w:rPr>
      </w:pPr>
      <w:proofErr w:type="gramStart"/>
      <w:r>
        <w:rPr>
          <w:rFonts w:ascii="新細明體" w:hAnsi="新細明體" w:hint="eastAsia"/>
          <w:kern w:val="0"/>
          <w:sz w:val="28"/>
          <w:szCs w:val="28"/>
        </w:rPr>
        <w:t>▓</w:t>
      </w:r>
      <w:proofErr w:type="gramEnd"/>
      <w:r w:rsidR="00F473DA">
        <w:rPr>
          <w:rFonts w:eastAsia="標楷體" w:hint="eastAsia"/>
          <w:kern w:val="0"/>
          <w:sz w:val="28"/>
          <w:szCs w:val="28"/>
        </w:rPr>
        <w:t>司令台</w:t>
      </w:r>
      <w:r w:rsidRPr="00B263E3">
        <w:rPr>
          <w:rFonts w:eastAsia="標楷體" w:hint="eastAsia"/>
          <w:kern w:val="0"/>
          <w:sz w:val="28"/>
          <w:szCs w:val="28"/>
        </w:rPr>
        <w:t>光電屋頂</w:t>
      </w:r>
      <w:r>
        <w:rPr>
          <w:rFonts w:eastAsia="標楷體" w:hint="eastAsia"/>
          <w:kern w:val="0"/>
          <w:sz w:val="28"/>
          <w:szCs w:val="28"/>
        </w:rPr>
        <w:t>：</w:t>
      </w:r>
      <w:r w:rsidRPr="00B263E3">
        <w:rPr>
          <w:rFonts w:eastAsia="標楷體" w:hint="eastAsia"/>
          <w:kern w:val="0"/>
          <w:sz w:val="28"/>
          <w:szCs w:val="28"/>
        </w:rPr>
        <w:t>回饋金百分比</w:t>
      </w:r>
      <w:r w:rsidRPr="00B263E3">
        <w:rPr>
          <w:rFonts w:eastAsia="標楷體" w:hint="eastAsia"/>
          <w:kern w:val="0"/>
          <w:sz w:val="28"/>
          <w:szCs w:val="28"/>
        </w:rPr>
        <w:t>__________(%)</w:t>
      </w:r>
      <w:r w:rsidRPr="00B263E3">
        <w:rPr>
          <w:rFonts w:eastAsia="標楷體" w:hint="eastAsia"/>
          <w:kern w:val="0"/>
          <w:sz w:val="28"/>
          <w:szCs w:val="28"/>
        </w:rPr>
        <w:t>。</w:t>
      </w:r>
    </w:p>
    <w:p w14:paraId="422D2F37" w14:textId="3FE887CE" w:rsidR="005E4B2F" w:rsidRPr="005E4B2F" w:rsidRDefault="005E4B2F" w:rsidP="003C2529">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1424FB11" w14:textId="2F78C0B7" w:rsidR="00B263E3" w:rsidRDefault="00562ABA" w:rsidP="00CA55B2">
      <w:pPr>
        <w:overflowPunct w:val="0"/>
        <w:autoSpaceDE w:val="0"/>
        <w:autoSpaceDN w:val="0"/>
        <w:spacing w:line="360" w:lineRule="exact"/>
        <w:ind w:leftChars="500" w:left="1200"/>
        <w:jc w:val="both"/>
        <w:rPr>
          <w:rFonts w:eastAsia="標楷體"/>
          <w:color w:val="FF0000"/>
          <w:kern w:val="0"/>
          <w:sz w:val="28"/>
          <w:szCs w:val="28"/>
        </w:rPr>
      </w:pPr>
      <w:r w:rsidRPr="00266AFC">
        <w:rPr>
          <w:rFonts w:eastAsia="標楷體" w:hint="eastAsia"/>
          <w:color w:val="FF0000"/>
          <w:kern w:val="0"/>
          <w:sz w:val="28"/>
          <w:szCs w:val="28"/>
        </w:rPr>
        <w:t>光電球場不得低於</w:t>
      </w:r>
      <w:r w:rsidRPr="00266AFC">
        <w:rPr>
          <w:rFonts w:eastAsia="標楷體" w:hint="eastAsia"/>
          <w:color w:val="FF0000"/>
          <w:kern w:val="0"/>
          <w:sz w:val="28"/>
          <w:szCs w:val="28"/>
        </w:rPr>
        <w:t>1 %</w:t>
      </w:r>
    </w:p>
    <w:p w14:paraId="422D2F38" w14:textId="1494934B" w:rsidR="005E4B2F" w:rsidRDefault="00F473DA"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color w:val="FF0000"/>
          <w:kern w:val="0"/>
          <w:sz w:val="28"/>
          <w:szCs w:val="28"/>
        </w:rPr>
        <w:t>司令台</w:t>
      </w:r>
      <w:r w:rsidR="00B263E3" w:rsidRPr="00B263E3">
        <w:rPr>
          <w:rFonts w:eastAsia="標楷體" w:hint="eastAsia"/>
          <w:color w:val="FF0000"/>
          <w:kern w:val="0"/>
          <w:sz w:val="28"/>
          <w:szCs w:val="28"/>
        </w:rPr>
        <w:t>光電屋頂</w:t>
      </w:r>
      <w:r w:rsidR="00B263E3" w:rsidRPr="00266AFC">
        <w:rPr>
          <w:rFonts w:eastAsia="標楷體" w:hint="eastAsia"/>
          <w:color w:val="FF0000"/>
          <w:kern w:val="0"/>
          <w:sz w:val="28"/>
          <w:szCs w:val="28"/>
        </w:rPr>
        <w:t>不得低於</w:t>
      </w:r>
      <w:r w:rsidR="00B263E3" w:rsidRPr="00266AFC">
        <w:rPr>
          <w:rFonts w:eastAsia="標楷體" w:hint="eastAsia"/>
          <w:color w:val="FF0000"/>
          <w:kern w:val="0"/>
          <w:sz w:val="28"/>
          <w:szCs w:val="28"/>
        </w:rPr>
        <w:t>1</w:t>
      </w:r>
      <w:r w:rsidR="00B263E3">
        <w:rPr>
          <w:rFonts w:eastAsia="標楷體" w:hint="eastAsia"/>
          <w:color w:val="FF0000"/>
          <w:kern w:val="0"/>
          <w:sz w:val="28"/>
          <w:szCs w:val="28"/>
        </w:rPr>
        <w:t>0</w:t>
      </w:r>
      <w:r w:rsidR="00B263E3" w:rsidRPr="00266AFC">
        <w:rPr>
          <w:rFonts w:eastAsia="標楷體" w:hint="eastAsia"/>
          <w:color w:val="FF0000"/>
          <w:kern w:val="0"/>
          <w:sz w:val="28"/>
          <w:szCs w:val="28"/>
        </w:rPr>
        <w:t xml:space="preserve"> %</w:t>
      </w:r>
    </w:p>
    <w:p w14:paraId="56647B27" w14:textId="3AF9650B" w:rsidR="00C1491C" w:rsidRDefault="00C1491C"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42C292AB" w14:textId="7DABFA12" w:rsidR="00562ABA" w:rsidRPr="00562ABA" w:rsidRDefault="00B263E3" w:rsidP="00B263E3">
      <w:pPr>
        <w:overflowPunct w:val="0"/>
        <w:autoSpaceDE w:val="0"/>
        <w:autoSpaceDN w:val="0"/>
        <w:spacing w:line="360" w:lineRule="exact"/>
        <w:ind w:leftChars="236" w:left="1274" w:hangingChars="253" w:hanging="708"/>
        <w:jc w:val="both"/>
        <w:rPr>
          <w:rFonts w:eastAsia="標楷體"/>
          <w:kern w:val="0"/>
          <w:sz w:val="28"/>
          <w:szCs w:val="28"/>
        </w:rPr>
      </w:pPr>
      <w:r w:rsidRPr="005E4B2F">
        <w:rPr>
          <w:rFonts w:eastAsia="標楷體" w:hint="eastAsia"/>
          <w:kern w:val="0"/>
          <w:sz w:val="28"/>
          <w:szCs w:val="28"/>
        </w:rPr>
        <w:t>（</w:t>
      </w:r>
      <w:r>
        <w:rPr>
          <w:rFonts w:eastAsia="標楷體" w:hint="eastAsia"/>
          <w:kern w:val="0"/>
          <w:sz w:val="28"/>
          <w:szCs w:val="28"/>
        </w:rPr>
        <w:t>四</w:t>
      </w:r>
      <w:r w:rsidRPr="005E4B2F">
        <w:rPr>
          <w:rFonts w:eastAsia="標楷體" w:hint="eastAsia"/>
          <w:kern w:val="0"/>
          <w:sz w:val="28"/>
          <w:szCs w:val="28"/>
        </w:rPr>
        <w:t>）</w:t>
      </w:r>
      <w:r w:rsidR="00562ABA" w:rsidRPr="00562ABA">
        <w:rPr>
          <w:rFonts w:eastAsia="標楷體" w:hint="eastAsia"/>
          <w:kern w:val="0"/>
          <w:sz w:val="28"/>
          <w:szCs w:val="28"/>
        </w:rPr>
        <w:t>有關太陽光電發電</w:t>
      </w:r>
      <w:proofErr w:type="gramStart"/>
      <w:r w:rsidR="00562ABA" w:rsidRPr="00562ABA">
        <w:rPr>
          <w:rFonts w:eastAsia="標楷體" w:hint="eastAsia"/>
          <w:kern w:val="0"/>
          <w:sz w:val="28"/>
          <w:szCs w:val="28"/>
        </w:rPr>
        <w:t>設備發年電量</w:t>
      </w:r>
      <w:proofErr w:type="gramEnd"/>
      <w:r w:rsidR="00562ABA" w:rsidRPr="00562ABA">
        <w:rPr>
          <w:rFonts w:eastAsia="標楷體" w:hint="eastAsia"/>
          <w:kern w:val="0"/>
          <w:sz w:val="28"/>
          <w:szCs w:val="28"/>
        </w:rPr>
        <w:t>（度）計算基準，除北部地區不得低於每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發電度數下限計算，若有高於者，則以最高每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發電度數計算。</w:t>
      </w:r>
    </w:p>
    <w:p w14:paraId="0CCBD07C" w14:textId="307CA444" w:rsidR="00562ABA" w:rsidRPr="005E4B2F" w:rsidRDefault="001B4171" w:rsidP="00CA55B2">
      <w:pPr>
        <w:overflowPunct w:val="0"/>
        <w:autoSpaceDE w:val="0"/>
        <w:autoSpaceDN w:val="0"/>
        <w:spacing w:line="360" w:lineRule="exact"/>
        <w:ind w:leftChars="236" w:left="1132" w:hangingChars="202" w:hanging="566"/>
        <w:jc w:val="both"/>
        <w:rPr>
          <w:rFonts w:eastAsia="標楷體"/>
          <w:kern w:val="0"/>
          <w:sz w:val="28"/>
          <w:szCs w:val="28"/>
        </w:rPr>
      </w:pPr>
      <w:r>
        <w:rPr>
          <w:rFonts w:eastAsia="標楷體" w:hint="eastAsia"/>
          <w:kern w:val="0"/>
          <w:sz w:val="28"/>
          <w:szCs w:val="28"/>
        </w:rPr>
        <w:t xml:space="preserve"> </w:t>
      </w:r>
      <w:r w:rsidR="00562ABA" w:rsidRPr="00562ABA">
        <w:rPr>
          <w:rFonts w:eastAsia="標楷體" w:hint="eastAsia"/>
          <w:kern w:val="0"/>
          <w:sz w:val="28"/>
          <w:szCs w:val="28"/>
        </w:rPr>
        <w:t>(</w:t>
      </w:r>
      <w:r w:rsidR="00562ABA" w:rsidRPr="00562ABA">
        <w:rPr>
          <w:rFonts w:eastAsia="標楷體" w:hint="eastAsia"/>
          <w:kern w:val="0"/>
          <w:sz w:val="28"/>
          <w:szCs w:val="28"/>
        </w:rPr>
        <w:t>五</w:t>
      </w:r>
      <w:r w:rsidR="00562ABA" w:rsidRPr="00562ABA">
        <w:rPr>
          <w:rFonts w:eastAsia="標楷體" w:hint="eastAsia"/>
          <w:kern w:val="0"/>
          <w:sz w:val="28"/>
          <w:szCs w:val="28"/>
        </w:rPr>
        <w:t xml:space="preserve">) </w:t>
      </w:r>
      <w:r w:rsidR="00562ABA" w:rsidRPr="00562ABA">
        <w:rPr>
          <w:rFonts w:eastAsia="標楷體" w:hint="eastAsia"/>
          <w:kern w:val="0"/>
          <w:sz w:val="28"/>
          <w:szCs w:val="28"/>
        </w:rPr>
        <w:t>北部地區包含苗栗縣、新竹縣、新竹市、桃園市、新北市、臺北市、基隆市、</w:t>
      </w:r>
      <w:r>
        <w:rPr>
          <w:rFonts w:eastAsia="標楷體" w:hint="eastAsia"/>
          <w:kern w:val="0"/>
          <w:sz w:val="28"/>
          <w:szCs w:val="28"/>
        </w:rPr>
        <w:t xml:space="preserve"> </w:t>
      </w:r>
      <w:r w:rsidR="00562ABA" w:rsidRPr="00562ABA">
        <w:rPr>
          <w:rFonts w:eastAsia="標楷體" w:hint="eastAsia"/>
          <w:kern w:val="0"/>
          <w:sz w:val="28"/>
          <w:szCs w:val="28"/>
        </w:rPr>
        <w:t>宜蘭縣以及花蓮縣等縣市，未包含縣市為其他地區。</w:t>
      </w: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75E367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w:t>
      </w:r>
      <w:r w:rsidR="006564AC">
        <w:rPr>
          <w:rFonts w:eastAsia="標楷體" w:hint="eastAsia"/>
          <w:b/>
          <w:color w:val="FF0000"/>
          <w:kern w:val="0"/>
          <w:sz w:val="28"/>
          <w:szCs w:val="28"/>
          <w:u w:val="single"/>
        </w:rPr>
        <w:lastRenderedPageBreak/>
        <w:t>公司</w:t>
      </w:r>
      <w:r w:rsidRPr="005E4B2F">
        <w:rPr>
          <w:rFonts w:eastAsia="標楷體"/>
          <w:kern w:val="0"/>
          <w:sz w:val="28"/>
          <w:szCs w:val="28"/>
        </w:rPr>
        <w:t>為起始日。</w:t>
      </w:r>
    </w:p>
    <w:p w14:paraId="422D2F3B" w14:textId="7036C87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63DAF0D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467AC62C" w14:textId="77777777" w:rsidR="00C007FD" w:rsidRDefault="00C007FD" w:rsidP="00C007FD">
      <w:pPr>
        <w:widowControl/>
        <w:overflowPunct w:val="0"/>
        <w:autoSpaceDE w:val="0"/>
        <w:autoSpaceDN w:val="0"/>
        <w:spacing w:line="400" w:lineRule="exact"/>
        <w:contextualSpacing/>
        <w:jc w:val="both"/>
        <w:rPr>
          <w:rFonts w:eastAsia="標楷體"/>
          <w:color w:val="FF0000"/>
          <w:kern w:val="0"/>
          <w:sz w:val="28"/>
          <w:szCs w:val="28"/>
        </w:rPr>
      </w:pPr>
      <w:r>
        <w:rPr>
          <w:rFonts w:eastAsia="標楷體" w:hint="eastAsia"/>
          <w:kern w:val="0"/>
          <w:sz w:val="28"/>
          <w:szCs w:val="28"/>
        </w:rPr>
        <w:t xml:space="preserve">    </w:t>
      </w:r>
      <w:r w:rsidR="005E4B2F" w:rsidRPr="005E4B2F">
        <w:rPr>
          <w:rFonts w:eastAsia="標楷體"/>
          <w:kern w:val="0"/>
          <w:sz w:val="28"/>
          <w:szCs w:val="28"/>
        </w:rPr>
        <w:t>（五）</w:t>
      </w:r>
      <w:r w:rsidR="005E4B2F" w:rsidRPr="00C007FD">
        <w:rPr>
          <w:rFonts w:eastAsia="標楷體"/>
          <w:color w:val="FF0000"/>
          <w:kern w:val="0"/>
          <w:sz w:val="28"/>
          <w:szCs w:val="28"/>
        </w:rPr>
        <w:t>上述</w:t>
      </w:r>
      <w:r w:rsidR="00F713B5" w:rsidRPr="00C007FD">
        <w:rPr>
          <w:rFonts w:eastAsia="標楷體"/>
          <w:color w:val="FF0000"/>
          <w:kern w:val="0"/>
          <w:sz w:val="28"/>
          <w:szCs w:val="28"/>
        </w:rPr>
        <w:t>經營</w:t>
      </w:r>
      <w:r w:rsidR="00532396" w:rsidRPr="00C007FD">
        <w:rPr>
          <w:rFonts w:eastAsia="標楷體"/>
          <w:color w:val="FF0000"/>
          <w:kern w:val="0"/>
          <w:sz w:val="28"/>
          <w:szCs w:val="28"/>
        </w:rPr>
        <w:t>租</w:t>
      </w:r>
      <w:r w:rsidR="00526EAB" w:rsidRPr="00C007FD">
        <w:rPr>
          <w:rFonts w:eastAsia="標楷體"/>
          <w:color w:val="FF0000"/>
          <w:kern w:val="0"/>
          <w:sz w:val="28"/>
          <w:szCs w:val="28"/>
        </w:rPr>
        <w:t>金</w:t>
      </w:r>
      <w:r w:rsidR="005E4B2F" w:rsidRPr="00C007FD">
        <w:rPr>
          <w:rFonts w:eastAsia="標楷體"/>
          <w:color w:val="FF0000"/>
          <w:kern w:val="0"/>
          <w:sz w:val="28"/>
          <w:szCs w:val="28"/>
        </w:rPr>
        <w:t>，如乙方於繳納期限內未繳納，甲方應依逾期違約金計算方</w:t>
      </w:r>
    </w:p>
    <w:p w14:paraId="191A4FA2" w14:textId="77777777" w:rsidR="00C007FD"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Pr>
          <w:rFonts w:eastAsia="標楷體" w:hint="eastAsia"/>
          <w:color w:val="FF0000"/>
          <w:kern w:val="0"/>
          <w:sz w:val="28"/>
          <w:szCs w:val="28"/>
        </w:rPr>
        <w:t xml:space="preserve">          </w:t>
      </w:r>
      <w:r w:rsidR="005E4B2F" w:rsidRPr="00C007FD">
        <w:rPr>
          <w:rFonts w:eastAsia="標楷體"/>
          <w:color w:val="FF0000"/>
          <w:kern w:val="0"/>
          <w:sz w:val="28"/>
          <w:szCs w:val="28"/>
        </w:rPr>
        <w:t>式，開立逾期違約金繳款單，乙方應於甲方指定期限內繳納完畢。</w:t>
      </w:r>
      <w:r w:rsidR="005E4B2F" w:rsidRPr="00AB1B7C">
        <w:rPr>
          <w:rFonts w:eastAsia="標楷體"/>
          <w:color w:val="FF0000"/>
          <w:kern w:val="0"/>
          <w:sz w:val="28"/>
          <w:szCs w:val="28"/>
          <w:u w:val="single"/>
        </w:rPr>
        <w:t>如該期</w:t>
      </w:r>
    </w:p>
    <w:p w14:paraId="732C0C0E" w14:textId="77777777" w:rsidR="00AB1B7C"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005E4B2F" w:rsidRPr="00AB1B7C">
        <w:rPr>
          <w:rFonts w:eastAsia="標楷體"/>
          <w:color w:val="FF0000"/>
          <w:kern w:val="0"/>
          <w:sz w:val="28"/>
          <w:szCs w:val="28"/>
          <w:u w:val="single"/>
        </w:rPr>
        <w:t>逾期達四個月</w:t>
      </w:r>
      <w:r w:rsidRPr="00AB1B7C">
        <w:rPr>
          <w:rFonts w:eastAsia="標楷體" w:hint="eastAsia"/>
          <w:color w:val="FF0000"/>
          <w:kern w:val="0"/>
          <w:sz w:val="28"/>
          <w:szCs w:val="28"/>
          <w:u w:val="single"/>
        </w:rPr>
        <w:t>，並</w:t>
      </w:r>
      <w:r w:rsidRPr="00AB1B7C">
        <w:rPr>
          <w:rFonts w:eastAsia="標楷體"/>
          <w:color w:val="FF0000"/>
          <w:kern w:val="0"/>
          <w:sz w:val="28"/>
          <w:szCs w:val="28"/>
          <w:u w:val="single"/>
        </w:rPr>
        <w:t>經甲方連續催告</w:t>
      </w:r>
      <w:r w:rsidRPr="00AB1B7C">
        <w:rPr>
          <w:rFonts w:eastAsia="標楷體"/>
          <w:color w:val="FF0000"/>
          <w:kern w:val="0"/>
          <w:sz w:val="28"/>
          <w:szCs w:val="28"/>
          <w:u w:val="single"/>
        </w:rPr>
        <w:t>3</w:t>
      </w:r>
      <w:r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Pr="00AB1B7C">
        <w:rPr>
          <w:rFonts w:eastAsia="標楷體"/>
          <w:color w:val="FF0000"/>
          <w:kern w:val="0"/>
          <w:sz w:val="28"/>
          <w:szCs w:val="28"/>
          <w:u w:val="single"/>
        </w:rPr>
        <w:t>或逾期繳納租</w:t>
      </w:r>
    </w:p>
    <w:p w14:paraId="422D2F3E" w14:textId="380A3CD6" w:rsidR="005E4B2F" w:rsidRPr="00AB1B7C" w:rsidRDefault="00AB1B7C"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C007FD" w:rsidRPr="00AB1B7C">
        <w:rPr>
          <w:rFonts w:eastAsia="標楷體"/>
          <w:color w:val="FF0000"/>
          <w:kern w:val="0"/>
          <w:sz w:val="28"/>
          <w:szCs w:val="28"/>
          <w:u w:val="single"/>
        </w:rPr>
        <w:t>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005E4B2F"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proofErr w:type="gramStart"/>
      <w:r w:rsidR="00562ABA" w:rsidRPr="00385438">
        <w:rPr>
          <w:rFonts w:eastAsia="標楷體" w:hint="eastAsia"/>
          <w:color w:val="00B0F0"/>
          <w:kern w:val="0"/>
          <w:sz w:val="28"/>
          <w:szCs w:val="28"/>
        </w:rPr>
        <w:t>（</w:t>
      </w:r>
      <w:proofErr w:type="gramEnd"/>
      <w:r w:rsidR="00562ABA" w:rsidRPr="00385438">
        <w:rPr>
          <w:rFonts w:eastAsia="標楷體" w:hint="eastAsia"/>
          <w:b/>
          <w:color w:val="00B0F0"/>
          <w:kern w:val="0"/>
          <w:sz w:val="28"/>
          <w:szCs w:val="28"/>
          <w:u w:val="single"/>
        </w:rPr>
        <w:t>2,000</w:t>
      </w:r>
      <w:proofErr w:type="gramStart"/>
      <w:r w:rsidR="00562ABA" w:rsidRPr="00385438">
        <w:rPr>
          <w:rFonts w:eastAsia="標楷體" w:hint="eastAsia"/>
          <w:b/>
          <w:color w:val="00B0F0"/>
          <w:kern w:val="0"/>
          <w:sz w:val="28"/>
          <w:szCs w:val="28"/>
          <w:u w:val="single"/>
        </w:rPr>
        <w:t>（</w:t>
      </w:r>
      <w:proofErr w:type="gramEnd"/>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w:t>
      </w:r>
      <w:proofErr w:type="spellStart"/>
      <w:r w:rsidR="00562ABA" w:rsidRPr="00385438">
        <w:rPr>
          <w:rFonts w:eastAsia="標楷體" w:hint="eastAsia"/>
          <w:b/>
          <w:color w:val="00B0F0"/>
          <w:kern w:val="0"/>
          <w:sz w:val="28"/>
          <w:szCs w:val="28"/>
          <w:u w:val="single"/>
        </w:rPr>
        <w:t>kWp</w:t>
      </w:r>
      <w:proofErr w:type="spellEnd"/>
      <w:proofErr w:type="gramStart"/>
      <w:r w:rsidR="00562ABA" w:rsidRPr="00385438">
        <w:rPr>
          <w:rFonts w:eastAsia="標楷體" w:hint="eastAsia"/>
          <w:color w:val="00B0F0"/>
          <w:kern w:val="0"/>
          <w:sz w:val="28"/>
          <w:szCs w:val="28"/>
        </w:rPr>
        <w:t>））</w:t>
      </w:r>
      <w:proofErr w:type="gramEnd"/>
      <w:r w:rsidR="00562ABA" w:rsidRPr="00562ABA">
        <w:rPr>
          <w:rFonts w:eastAsia="標楷體" w:hint="eastAsia"/>
          <w:kern w:val="0"/>
          <w:sz w:val="28"/>
          <w:szCs w:val="28"/>
        </w:rPr>
        <w:t>擴充設備設置容量之懲罰性違約金計算</w:t>
      </w:r>
      <w:proofErr w:type="gramStart"/>
      <w:r w:rsidR="00562ABA" w:rsidRPr="00562ABA">
        <w:rPr>
          <w:rFonts w:eastAsia="標楷體" w:hint="eastAsia"/>
          <w:kern w:val="0"/>
          <w:sz w:val="28"/>
          <w:szCs w:val="28"/>
        </w:rPr>
        <w:t>準</w:t>
      </w:r>
      <w:proofErr w:type="gramEnd"/>
      <w:r w:rsidR="00562ABA" w:rsidRPr="00562ABA">
        <w:rPr>
          <w:rFonts w:eastAsia="標楷體" w:hint="eastAsia"/>
          <w:kern w:val="0"/>
          <w:sz w:val="28"/>
          <w:szCs w:val="28"/>
        </w:rPr>
        <w:t>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w:t>
      </w:r>
      <w:r w:rsidRPr="00562ABA">
        <w:rPr>
          <w:rFonts w:eastAsia="標楷體" w:hint="eastAsia"/>
          <w:kern w:val="0"/>
          <w:sz w:val="28"/>
          <w:szCs w:val="28"/>
        </w:rPr>
        <w:lastRenderedPageBreak/>
        <w:t>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2532E1BA"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r w:rsidR="008076B2" w:rsidRPr="008076B2">
        <w:rPr>
          <w:rFonts w:eastAsia="標楷體" w:hint="eastAsia"/>
          <w:b/>
          <w:color w:val="FF0000"/>
          <w:kern w:val="0"/>
          <w:sz w:val="28"/>
          <w:szCs w:val="28"/>
        </w:rPr>
        <w:t xml:space="preserve"> </w:t>
      </w:r>
      <w:proofErr w:type="spellStart"/>
      <w:r w:rsidR="008076B2" w:rsidRPr="003E7489">
        <w:rPr>
          <w:rFonts w:eastAsia="標楷體" w:hint="eastAsia"/>
          <w:b/>
          <w:color w:val="FF0000"/>
          <w:kern w:val="0"/>
          <w:sz w:val="28"/>
          <w:szCs w:val="28"/>
        </w:rPr>
        <w:t>kWp</w:t>
      </w:r>
      <w:proofErr w:type="spellEnd"/>
    </w:p>
    <w:p w14:paraId="38AB712A" w14:textId="56A78D53"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7B460B">
        <w:rPr>
          <w:rFonts w:eastAsia="標楷體" w:hint="eastAsia"/>
          <w:color w:val="000000"/>
          <w:kern w:val="0"/>
          <w:sz w:val="28"/>
          <w:szCs w:val="28"/>
        </w:rPr>
        <w:t>後</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自行選擇以現金或經政府核准於國內經營金融業務之銀行、信託投資公司、郵局、信用合作社及農、漁會信用部之定期存單設定質權一次繳納履約保證金。履約保證金得以繳納之押標金抵充之</w:t>
      </w:r>
      <w:r w:rsidR="00AB3AB7" w:rsidRPr="007E0F72">
        <w:rPr>
          <w:rFonts w:eastAsia="標楷體"/>
          <w:kern w:val="0"/>
          <w:sz w:val="28"/>
          <w:szCs w:val="28"/>
        </w:rPr>
        <w:t>。</w:t>
      </w:r>
    </w:p>
    <w:p w14:paraId="6CD7CE63" w14:textId="2712E146" w:rsidR="00944F56" w:rsidRPr="00AD10B3" w:rsidRDefault="00944F56" w:rsidP="00944F56">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Pr>
          <w:rFonts w:eastAsia="標楷體" w:hint="eastAsia"/>
          <w:color w:val="FF0000"/>
          <w:sz w:val="28"/>
          <w:u w:val="single"/>
          <w:shd w:val="pct15" w:color="auto" w:fill="FFFFFF"/>
        </w:rPr>
        <w:t>出納</w:t>
      </w:r>
      <w:r w:rsidRPr="00AD10B3">
        <w:rPr>
          <w:rFonts w:eastAsia="標楷體" w:hint="eastAsia"/>
          <w:color w:val="FF0000"/>
          <w:sz w:val="28"/>
          <w:u w:val="single"/>
          <w:shd w:val="pct15" w:color="auto" w:fill="FFFFFF"/>
          <w:lang w:eastAsia="zh-HK"/>
        </w:rPr>
        <w:t>組</w:t>
      </w:r>
      <w:r w:rsidRPr="00B50280">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w:t>
      </w:r>
      <w:r w:rsidR="007B6704" w:rsidRPr="0059128A">
        <w:rPr>
          <w:rFonts w:ascii="標楷體" w:eastAsia="標楷體" w:hAnsi="標楷體" w:hint="eastAsia"/>
          <w:color w:val="C00000"/>
          <w:sz w:val="28"/>
          <w:szCs w:val="28"/>
          <w:shd w:val="pct15" w:color="auto" w:fill="FFFFFF"/>
        </w:rPr>
        <w:t>臺中市清水區大秀國民小學保管金專戶</w:t>
      </w:r>
      <w:r w:rsidRPr="00AD10B3">
        <w:rPr>
          <w:rFonts w:eastAsia="標楷體" w:hint="eastAsia"/>
          <w:color w:val="FF0000"/>
          <w:spacing w:val="14"/>
          <w:kern w:val="0"/>
          <w:sz w:val="28"/>
          <w:szCs w:val="28"/>
          <w:shd w:val="pct15" w:color="auto" w:fill="FFFFFF"/>
        </w:rPr>
        <w:t>。</w:t>
      </w:r>
    </w:p>
    <w:p w14:paraId="6582775B" w14:textId="30C37987" w:rsidR="002970D7" w:rsidRPr="00060C03" w:rsidRDefault="00944F56" w:rsidP="00944F56">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u w:val="single"/>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Pr="00AD10B3">
        <w:rPr>
          <w:rFonts w:ascii="標楷體" w:eastAsia="標楷體" w:hAnsi="標楷體" w:hint="eastAsia"/>
          <w:color w:val="C00000"/>
          <w:sz w:val="28"/>
          <w:szCs w:val="28"/>
          <w:shd w:val="pct15" w:color="auto" w:fill="FFFFFF"/>
        </w:rPr>
        <w:t xml:space="preserve"> </w:t>
      </w:r>
      <w:r w:rsidR="007B6704" w:rsidRPr="0059128A">
        <w:rPr>
          <w:rFonts w:ascii="標楷體" w:eastAsia="標楷體" w:hAnsi="標楷體" w:hint="eastAsia"/>
          <w:color w:val="C00000"/>
          <w:sz w:val="28"/>
          <w:szCs w:val="28"/>
          <w:shd w:val="pct15" w:color="auto" w:fill="FFFFFF"/>
        </w:rPr>
        <w:t>華南銀行清水分行0084028，帳戶：</w:t>
      </w:r>
      <w:proofErr w:type="gramStart"/>
      <w:r w:rsidR="007B6704" w:rsidRPr="0059128A">
        <w:rPr>
          <w:rFonts w:ascii="標楷體" w:eastAsia="標楷體" w:hAnsi="標楷體" w:hint="eastAsia"/>
          <w:color w:val="C00000"/>
          <w:sz w:val="28"/>
          <w:szCs w:val="28"/>
          <w:shd w:val="pct15" w:color="auto" w:fill="FFFFFF"/>
        </w:rPr>
        <w:t>臺</w:t>
      </w:r>
      <w:proofErr w:type="gramEnd"/>
      <w:r w:rsidR="007B6704" w:rsidRPr="0059128A">
        <w:rPr>
          <w:rFonts w:ascii="標楷體" w:eastAsia="標楷體" w:hAnsi="標楷體" w:hint="eastAsia"/>
          <w:color w:val="C00000"/>
          <w:sz w:val="28"/>
          <w:szCs w:val="28"/>
          <w:shd w:val="pct15" w:color="auto" w:fill="FFFFFF"/>
        </w:rPr>
        <w:t>中市清水區大秀國民小學</w:t>
      </w:r>
      <w:proofErr w:type="gramStart"/>
      <w:r w:rsidR="007B6704" w:rsidRPr="0059128A">
        <w:rPr>
          <w:rFonts w:ascii="標楷體" w:eastAsia="標楷體" w:hAnsi="標楷體" w:hint="eastAsia"/>
          <w:color w:val="C00000"/>
          <w:sz w:val="28"/>
          <w:szCs w:val="28"/>
          <w:shd w:val="pct15" w:color="auto" w:fill="FFFFFF"/>
        </w:rPr>
        <w:t>保管金專戶</w:t>
      </w:r>
      <w:proofErr w:type="gramEnd"/>
      <w:r w:rsidR="007B6704" w:rsidRPr="0059128A">
        <w:rPr>
          <w:rFonts w:ascii="標楷體" w:eastAsia="標楷體" w:hAnsi="標楷體" w:hint="eastAsia"/>
          <w:color w:val="C00000"/>
          <w:sz w:val="28"/>
          <w:szCs w:val="28"/>
          <w:shd w:val="pct15" w:color="auto" w:fill="FFFFFF"/>
        </w:rPr>
        <w:t>，帳號：402360094068</w:t>
      </w:r>
      <w:r w:rsidRPr="00AD10B3">
        <w:rPr>
          <w:rFonts w:ascii="標楷體" w:eastAsia="標楷體" w:hAnsi="標楷體" w:hint="eastAsia"/>
          <w:color w:val="C00000"/>
          <w:sz w:val="28"/>
          <w:szCs w:val="28"/>
          <w:shd w:val="pct15" w:color="auto" w:fill="FFFFFF"/>
        </w:rPr>
        <w:t>。</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33D443BC"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385438">
        <w:rPr>
          <w:rFonts w:eastAsia="標楷體"/>
          <w:color w:val="00B0F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lastRenderedPageBreak/>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C9C6B86" w:rsidR="005E4B2F" w:rsidRPr="00F47029" w:rsidRDefault="005E4B2F" w:rsidP="00CA55B2">
      <w:pPr>
        <w:overflowPunct w:val="0"/>
        <w:autoSpaceDE w:val="0"/>
        <w:autoSpaceDN w:val="0"/>
        <w:spacing w:line="360" w:lineRule="exact"/>
        <w:ind w:leftChars="200" w:left="1320" w:hangingChars="300" w:hanging="840"/>
        <w:jc w:val="both"/>
        <w:rPr>
          <w:rFonts w:eastAsia="標楷體"/>
          <w:kern w:val="0"/>
          <w:sz w:val="28"/>
          <w:szCs w:val="28"/>
          <w:shd w:val="pct15" w:color="auto" w:fill="FFFFFF"/>
        </w:rPr>
      </w:pPr>
      <w:r w:rsidRPr="005E4B2F">
        <w:rPr>
          <w:rFonts w:eastAsia="標楷體"/>
          <w:kern w:val="0"/>
          <w:sz w:val="28"/>
          <w:szCs w:val="28"/>
        </w:rPr>
        <w:t>（一）</w:t>
      </w:r>
      <w:r w:rsidR="00815B3C" w:rsidRPr="00F47029">
        <w:rPr>
          <w:rFonts w:eastAsia="標楷體" w:hint="eastAsia"/>
          <w:b/>
          <w:color w:val="FF0000"/>
          <w:kern w:val="0"/>
          <w:sz w:val="28"/>
          <w:szCs w:val="28"/>
          <w:shd w:val="pct15" w:color="auto" w:fill="FFFFFF"/>
        </w:rPr>
        <w:t>契約內所有案場皆達整體完工（含地坪及</w:t>
      </w:r>
      <w:proofErr w:type="gramStart"/>
      <w:r w:rsidR="00815B3C" w:rsidRPr="00F47029">
        <w:rPr>
          <w:rFonts w:eastAsia="標楷體" w:hint="eastAsia"/>
          <w:b/>
          <w:color w:val="FF0000"/>
          <w:kern w:val="0"/>
          <w:sz w:val="28"/>
          <w:szCs w:val="28"/>
          <w:shd w:val="pct15" w:color="auto" w:fill="FFFFFF"/>
        </w:rPr>
        <w:t>週</w:t>
      </w:r>
      <w:proofErr w:type="gramEnd"/>
      <w:r w:rsidR="00815B3C" w:rsidRPr="00F47029">
        <w:rPr>
          <w:rFonts w:eastAsia="標楷體" w:hint="eastAsia"/>
          <w:b/>
          <w:color w:val="FF0000"/>
          <w:kern w:val="0"/>
          <w:sz w:val="28"/>
          <w:szCs w:val="28"/>
          <w:shd w:val="pct15" w:color="auto" w:fill="FFFFFF"/>
        </w:rPr>
        <w:t>邊設施）後（需檢附台</w:t>
      </w:r>
      <w:r w:rsidR="004A2AE9" w:rsidRPr="00F47029">
        <w:rPr>
          <w:rFonts w:eastAsia="標楷體" w:hint="eastAsia"/>
          <w:b/>
          <w:color w:val="FF0000"/>
          <w:kern w:val="0"/>
          <w:sz w:val="28"/>
          <w:szCs w:val="28"/>
          <w:shd w:val="pct15" w:color="auto" w:fill="FFFFFF"/>
        </w:rPr>
        <w:t>灣</w:t>
      </w:r>
      <w:r w:rsidR="00815B3C" w:rsidRPr="00F47029">
        <w:rPr>
          <w:rFonts w:eastAsia="標楷體" w:hint="eastAsia"/>
          <w:b/>
          <w:color w:val="FF0000"/>
          <w:kern w:val="0"/>
          <w:sz w:val="28"/>
          <w:szCs w:val="28"/>
          <w:shd w:val="pct15" w:color="auto" w:fill="FFFFFF"/>
        </w:rPr>
        <w:t>電</w:t>
      </w:r>
      <w:r w:rsidR="004A2AE9" w:rsidRPr="00F47029">
        <w:rPr>
          <w:rFonts w:eastAsia="標楷體" w:hint="eastAsia"/>
          <w:b/>
          <w:color w:val="FF0000"/>
          <w:kern w:val="0"/>
          <w:sz w:val="28"/>
          <w:szCs w:val="28"/>
          <w:shd w:val="pct15" w:color="auto" w:fill="FFFFFF"/>
        </w:rPr>
        <w:t>力股份有限公司</w:t>
      </w:r>
      <w:r w:rsidR="00815B3C" w:rsidRPr="00F47029">
        <w:rPr>
          <w:rFonts w:eastAsia="標楷體" w:hint="eastAsia"/>
          <w:b/>
          <w:color w:val="FF0000"/>
          <w:kern w:val="0"/>
          <w:sz w:val="28"/>
          <w:szCs w:val="28"/>
          <w:shd w:val="pct15" w:color="auto" w:fill="FFFFFF"/>
        </w:rPr>
        <w:t>出具之完成</w:t>
      </w:r>
      <w:proofErr w:type="gramStart"/>
      <w:r w:rsidR="00815B3C" w:rsidRPr="00F47029">
        <w:rPr>
          <w:rFonts w:eastAsia="標楷體" w:hint="eastAsia"/>
          <w:b/>
          <w:color w:val="FF0000"/>
          <w:kern w:val="0"/>
          <w:sz w:val="28"/>
          <w:szCs w:val="28"/>
          <w:shd w:val="pct15" w:color="auto" w:fill="FFFFFF"/>
        </w:rPr>
        <w:t>併聯試</w:t>
      </w:r>
      <w:proofErr w:type="gramEnd"/>
      <w:r w:rsidR="00815B3C" w:rsidRPr="00F47029">
        <w:rPr>
          <w:rFonts w:eastAsia="標楷體" w:hint="eastAsia"/>
          <w:b/>
          <w:color w:val="FF0000"/>
          <w:kern w:val="0"/>
          <w:sz w:val="28"/>
          <w:szCs w:val="28"/>
          <w:shd w:val="pct15" w:color="auto" w:fill="FFFFFF"/>
        </w:rPr>
        <w:t>運轉證明文件），得向甲方申請無息退還履約保證金</w:t>
      </w:r>
      <w:r w:rsidR="00815B3C" w:rsidRPr="00F47029">
        <w:rPr>
          <w:rFonts w:eastAsia="標楷體" w:hint="eastAsia"/>
          <w:b/>
          <w:color w:val="FF0000"/>
          <w:kern w:val="0"/>
          <w:sz w:val="28"/>
          <w:szCs w:val="28"/>
          <w:u w:val="single"/>
          <w:shd w:val="pct15" w:color="auto" w:fill="FFFFFF"/>
        </w:rPr>
        <w:t>二分之</w:t>
      </w:r>
      <w:proofErr w:type="gramStart"/>
      <w:r w:rsidR="00815B3C" w:rsidRPr="00F47029">
        <w:rPr>
          <w:rFonts w:eastAsia="標楷體" w:hint="eastAsia"/>
          <w:b/>
          <w:color w:val="FF0000"/>
          <w:kern w:val="0"/>
          <w:sz w:val="28"/>
          <w:szCs w:val="28"/>
          <w:u w:val="single"/>
          <w:shd w:val="pct15" w:color="auto" w:fill="FFFFFF"/>
        </w:rPr>
        <w:t>ㄧ</w:t>
      </w:r>
      <w:proofErr w:type="gramEnd"/>
      <w:r w:rsidR="00815B3C" w:rsidRPr="00F47029">
        <w:rPr>
          <w:rFonts w:eastAsia="標楷體" w:hint="eastAsia"/>
          <w:b/>
          <w:color w:val="FF0000"/>
          <w:kern w:val="0"/>
          <w:sz w:val="28"/>
          <w:szCs w:val="28"/>
          <w:shd w:val="pct15" w:color="auto" w:fill="FFFFFF"/>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F47029">
        <w:rPr>
          <w:rFonts w:eastAsia="標楷體" w:hint="eastAsia"/>
          <w:kern w:val="0"/>
          <w:sz w:val="28"/>
          <w:szCs w:val="28"/>
          <w:shd w:val="pct15" w:color="auto" w:fill="FFFFFF"/>
        </w:rPr>
        <w:t>契約關係終止或消滅時，乙方如無違約或爭議事項，依本契約第二十一條，於租賃房地返還後，</w:t>
      </w:r>
      <w:proofErr w:type="gramStart"/>
      <w:r w:rsidR="002F49F6" w:rsidRPr="00F47029">
        <w:rPr>
          <w:rFonts w:eastAsia="標楷體" w:hint="eastAsia"/>
          <w:kern w:val="0"/>
          <w:sz w:val="28"/>
          <w:szCs w:val="28"/>
          <w:shd w:val="pct15" w:color="auto" w:fill="FFFFFF"/>
        </w:rPr>
        <w:t>無息返還</w:t>
      </w:r>
      <w:proofErr w:type="gramEnd"/>
      <w:r w:rsidR="002F49F6" w:rsidRPr="00F47029">
        <w:rPr>
          <w:rFonts w:eastAsia="標楷體" w:hint="eastAsia"/>
          <w:kern w:val="0"/>
          <w:sz w:val="28"/>
          <w:szCs w:val="28"/>
          <w:shd w:val="pct15" w:color="auto" w:fill="FFFFFF"/>
        </w:rPr>
        <w:t>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lastRenderedPageBreak/>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1"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1"/>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lastRenderedPageBreak/>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lastRenderedPageBreak/>
        <w:t>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proofErr w:type="gramStart"/>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lastRenderedPageBreak/>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w:t>
      </w:r>
      <w:proofErr w:type="gramStart"/>
      <w:r w:rsidRPr="004A5EC3">
        <w:rPr>
          <w:rFonts w:eastAsia="標楷體" w:hint="eastAsia"/>
          <w:strike/>
          <w:kern w:val="0"/>
          <w:sz w:val="28"/>
          <w:szCs w:val="28"/>
        </w:rPr>
        <w:t>球場面層維護</w:t>
      </w:r>
      <w:proofErr w:type="gramEnd"/>
      <w:r w:rsidRPr="004A5EC3">
        <w:rPr>
          <w:rFonts w:eastAsia="標楷體" w:hint="eastAsia"/>
          <w:strike/>
          <w:kern w:val="0"/>
          <w:sz w:val="28"/>
          <w:szCs w:val="28"/>
        </w:rPr>
        <w:t>、日常使用規範與管理，為管理機關之責任所屬。</w:t>
      </w:r>
    </w:p>
    <w:p w14:paraId="422D2FFF" w14:textId="73C8FD3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422D3000" w14:textId="45F26F1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w:t>
      </w:r>
      <w:proofErr w:type="gramStart"/>
      <w:r w:rsidR="005E4B2F" w:rsidRPr="004A5EC3">
        <w:rPr>
          <w:rFonts w:eastAsia="標楷體" w:hint="eastAsia"/>
          <w:strike/>
          <w:kern w:val="0"/>
          <w:sz w:val="28"/>
          <w:szCs w:val="28"/>
        </w:rPr>
        <w:t>設施之損毀</w:t>
      </w:r>
      <w:proofErr w:type="gramEnd"/>
      <w:r w:rsidR="005E4B2F" w:rsidRPr="004A5EC3">
        <w:rPr>
          <w:rFonts w:eastAsia="標楷體" w:hint="eastAsia"/>
          <w:strike/>
          <w:kern w:val="0"/>
          <w:sz w:val="28"/>
          <w:szCs w:val="28"/>
        </w:rPr>
        <w:t>，若</w:t>
      </w:r>
      <w:r w:rsidR="005E4B2F" w:rsidRPr="004A5EC3">
        <w:rPr>
          <w:rFonts w:eastAsia="標楷體"/>
          <w:b/>
          <w:bCs/>
          <w:strike/>
          <w:kern w:val="0"/>
          <w:sz w:val="28"/>
          <w:szCs w:val="28"/>
        </w:rPr>
        <w:t>發現故意致使太陽能光電系統損壞，</w:t>
      </w:r>
      <w:proofErr w:type="gramStart"/>
      <w:r w:rsidR="005E4B2F" w:rsidRPr="004A5EC3">
        <w:rPr>
          <w:rFonts w:eastAsia="標楷體"/>
          <w:b/>
          <w:bCs/>
          <w:strike/>
          <w:kern w:val="0"/>
          <w:sz w:val="28"/>
          <w:szCs w:val="28"/>
        </w:rPr>
        <w:t>非乙方</w:t>
      </w:r>
      <w:proofErr w:type="gramEnd"/>
      <w:r w:rsidR="005E4B2F" w:rsidRPr="004A5EC3">
        <w:rPr>
          <w:rFonts w:eastAsia="標楷體"/>
          <w:b/>
          <w:bCs/>
          <w:strike/>
          <w:kern w:val="0"/>
          <w:sz w:val="28"/>
          <w:szCs w:val="28"/>
        </w:rPr>
        <w:t>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422D3001" w14:textId="0AAB296C"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422D3002" w14:textId="13A3A53E"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422D3003"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w:t>
      </w:r>
      <w:proofErr w:type="gramStart"/>
      <w:r w:rsidRPr="004A5EC3">
        <w:rPr>
          <w:rFonts w:eastAsia="標楷體"/>
          <w:strike/>
          <w:kern w:val="0"/>
          <w:sz w:val="28"/>
          <w:szCs w:val="28"/>
        </w:rPr>
        <w:t>咎</w:t>
      </w:r>
      <w:proofErr w:type="gramEnd"/>
      <w:r w:rsidRPr="004A5EC3">
        <w:rPr>
          <w:rFonts w:eastAsia="標楷體"/>
          <w:strike/>
          <w:kern w:val="0"/>
          <w:sz w:val="28"/>
          <w:szCs w:val="28"/>
        </w:rPr>
        <w:t>責與賠償由甲方與管理機關承擔。</w:t>
      </w:r>
    </w:p>
    <w:p w14:paraId="422D3004"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w:t>
      </w:r>
      <w:proofErr w:type="gramStart"/>
      <w:r w:rsidRPr="004A5EC3">
        <w:rPr>
          <w:rFonts w:eastAsia="標楷體" w:hint="eastAsia"/>
          <w:strike/>
          <w:color w:val="FF0000"/>
          <w:kern w:val="0"/>
          <w:sz w:val="28"/>
          <w:szCs w:val="28"/>
        </w:rPr>
        <w:t>設施之損毀</w:t>
      </w:r>
      <w:proofErr w:type="gramEnd"/>
      <w:r w:rsidRPr="004A5EC3">
        <w:rPr>
          <w:rFonts w:eastAsia="標楷體" w:hint="eastAsia"/>
          <w:strike/>
          <w:color w:val="FF0000"/>
          <w:kern w:val="0"/>
          <w:sz w:val="28"/>
          <w:szCs w:val="28"/>
        </w:rPr>
        <w:t>，甲方及管理機關得協助提供乙方相關資料（例如監視器畫面等），</w:t>
      </w:r>
      <w:proofErr w:type="gramStart"/>
      <w:r w:rsidRPr="004A5EC3">
        <w:rPr>
          <w:rFonts w:eastAsia="標楷體" w:hint="eastAsia"/>
          <w:strike/>
          <w:color w:val="FF0000"/>
          <w:kern w:val="0"/>
          <w:sz w:val="28"/>
          <w:szCs w:val="28"/>
        </w:rPr>
        <w:t>以利乙方</w:t>
      </w:r>
      <w:proofErr w:type="gramEnd"/>
      <w:r w:rsidRPr="004A5EC3">
        <w:rPr>
          <w:rFonts w:eastAsia="標楷體" w:hint="eastAsia"/>
          <w:strike/>
          <w:color w:val="FF0000"/>
          <w:kern w:val="0"/>
          <w:sz w:val="28"/>
          <w:szCs w:val="28"/>
        </w:rPr>
        <w:t>申請保險理賠</w:t>
      </w:r>
      <w:r w:rsidRPr="004A5EC3">
        <w:rPr>
          <w:rFonts w:eastAsia="標楷體" w:hint="eastAsia"/>
          <w:strike/>
          <w:kern w:val="0"/>
          <w:sz w:val="28"/>
          <w:szCs w:val="28"/>
        </w:rPr>
        <w:t>。</w:t>
      </w:r>
    </w:p>
    <w:p w14:paraId="422D3005" w14:textId="5B644494"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BC632B8"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45D9E007" w14:textId="20E618D3"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美化環境方案：太陽能光電風雨球場外觀設計之美化要求，如鋼構進行彩繪或顏色變化，甲乙雙方及管理機關可就基地環境進行協商。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球場運動地坪鋪設：乙方須將因設置致使破壞的運動</w:t>
      </w:r>
      <w:proofErr w:type="gramStart"/>
      <w:r w:rsidRPr="00F31E00">
        <w:rPr>
          <w:rFonts w:eastAsia="標楷體" w:hint="eastAsia"/>
          <w:color w:val="FF0000"/>
          <w:kern w:val="0"/>
          <w:sz w:val="28"/>
          <w:szCs w:val="28"/>
        </w:rPr>
        <w:t>地坪依原有</w:t>
      </w:r>
      <w:proofErr w:type="gramEnd"/>
      <w:r w:rsidRPr="00F31E00">
        <w:rPr>
          <w:rFonts w:eastAsia="標楷體" w:hint="eastAsia"/>
          <w:color w:val="FF0000"/>
          <w:kern w:val="0"/>
          <w:sz w:val="28"/>
          <w:szCs w:val="28"/>
        </w:rPr>
        <w:t>結構層與材質復原，</w:t>
      </w:r>
      <w:proofErr w:type="gramStart"/>
      <w:r w:rsidRPr="00F31E00">
        <w:rPr>
          <w:rFonts w:eastAsia="標楷體" w:hint="eastAsia"/>
          <w:color w:val="FF0000"/>
          <w:kern w:val="0"/>
          <w:sz w:val="28"/>
          <w:szCs w:val="28"/>
        </w:rPr>
        <w:t>若甲方</w:t>
      </w:r>
      <w:proofErr w:type="gramEnd"/>
      <w:r w:rsidRPr="00F31E00">
        <w:rPr>
          <w:rFonts w:eastAsia="標楷體" w:hint="eastAsia"/>
          <w:color w:val="FF0000"/>
          <w:kern w:val="0"/>
          <w:sz w:val="28"/>
          <w:szCs w:val="28"/>
        </w:rPr>
        <w:t>欲將地坪全面更新或更新原有地坪材質，雙方可進行協商。</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77777777"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F47029"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color w:val="2E74B5" w:themeColor="accent1" w:themeShade="BF"/>
          <w:kern w:val="0"/>
          <w:shd w:val="pct15" w:color="auto" w:fill="FFFFFF"/>
        </w:rPr>
      </w:pPr>
      <w:r w:rsidRPr="00F47029">
        <w:rPr>
          <w:rFonts w:eastAsia="標楷體"/>
          <w:color w:val="000000"/>
          <w:kern w:val="0"/>
          <w:sz w:val="28"/>
          <w:szCs w:val="28"/>
        </w:rPr>
        <w:t>（二）</w:t>
      </w:r>
      <w:r w:rsidRPr="00F47029">
        <w:rPr>
          <w:rFonts w:eastAsia="標楷體"/>
          <w:color w:val="2E74B5" w:themeColor="accent1" w:themeShade="BF"/>
          <w:kern w:val="0"/>
          <w:sz w:val="28"/>
          <w:szCs w:val="28"/>
          <w:shd w:val="pct15" w:color="auto" w:fill="FFFFFF"/>
        </w:rPr>
        <w:t>設置完成後，乙方應配合甲方需求，製作</w:t>
      </w:r>
      <w:r w:rsidRPr="00F47029">
        <w:rPr>
          <w:rFonts w:eastAsia="標楷體"/>
          <w:b/>
          <w:color w:val="2E74B5" w:themeColor="accent1" w:themeShade="BF"/>
          <w:kern w:val="0"/>
          <w:sz w:val="28"/>
          <w:szCs w:val="28"/>
          <w:shd w:val="pct15" w:color="auto" w:fill="FFFFFF"/>
        </w:rPr>
        <w:t>每</w:t>
      </w:r>
      <w:r w:rsidRPr="00F47029">
        <w:rPr>
          <w:rFonts w:eastAsia="標楷體"/>
          <w:color w:val="2E74B5" w:themeColor="accent1" w:themeShade="BF"/>
          <w:kern w:val="0"/>
          <w:sz w:val="28"/>
          <w:szCs w:val="28"/>
          <w:u w:val="single"/>
          <w:shd w:val="pct15" w:color="auto" w:fill="FFFFFF"/>
        </w:rPr>
        <w:t>個案場</w:t>
      </w:r>
      <w:r w:rsidRPr="00F47029">
        <w:rPr>
          <w:rFonts w:eastAsia="標楷體"/>
          <w:color w:val="2E74B5" w:themeColor="accent1" w:themeShade="BF"/>
          <w:kern w:val="0"/>
          <w:sz w:val="28"/>
          <w:szCs w:val="28"/>
          <w:u w:val="single"/>
          <w:shd w:val="pct15" w:color="auto" w:fill="FFFFFF"/>
        </w:rPr>
        <w:t>3</w:t>
      </w:r>
      <w:r w:rsidRPr="00F47029">
        <w:rPr>
          <w:rFonts w:eastAsia="標楷體"/>
          <w:color w:val="2E74B5" w:themeColor="accent1" w:themeShade="BF"/>
          <w:kern w:val="0"/>
          <w:sz w:val="28"/>
          <w:szCs w:val="28"/>
          <w:u w:val="single"/>
          <w:shd w:val="pct15" w:color="auto" w:fill="FFFFFF"/>
        </w:rPr>
        <w:t>分鐘</w:t>
      </w:r>
      <w:r w:rsidRPr="00F47029">
        <w:rPr>
          <w:rFonts w:eastAsia="標楷體"/>
          <w:color w:val="2E74B5" w:themeColor="accent1" w:themeShade="BF"/>
          <w:kern w:val="0"/>
          <w:sz w:val="28"/>
          <w:szCs w:val="28"/>
          <w:shd w:val="pct15" w:color="auto" w:fill="FFFFFF"/>
        </w:rPr>
        <w:t>空拍影片，無償提供甲方太陽光電發電系統相關資訊公開、廣告宣傳與推廣使用，影片製作比例為</w:t>
      </w:r>
      <w:r w:rsidRPr="00F47029">
        <w:rPr>
          <w:rFonts w:eastAsia="標楷體"/>
          <w:color w:val="2E74B5" w:themeColor="accent1" w:themeShade="BF"/>
          <w:kern w:val="0"/>
          <w:sz w:val="28"/>
          <w:szCs w:val="28"/>
          <w:shd w:val="pct15" w:color="auto" w:fill="FFFFFF"/>
        </w:rPr>
        <w:t>16</w:t>
      </w:r>
      <w:r w:rsidRPr="00F47029">
        <w:rPr>
          <w:rFonts w:eastAsia="標楷體"/>
          <w:color w:val="2E74B5" w:themeColor="accent1" w:themeShade="BF"/>
          <w:kern w:val="0"/>
          <w:sz w:val="28"/>
          <w:szCs w:val="28"/>
          <w:shd w:val="pct15" w:color="auto" w:fill="FFFFFF"/>
        </w:rPr>
        <w:t>：</w:t>
      </w:r>
      <w:r w:rsidRPr="00F47029">
        <w:rPr>
          <w:rFonts w:eastAsia="標楷體"/>
          <w:color w:val="2E74B5" w:themeColor="accent1" w:themeShade="BF"/>
          <w:kern w:val="0"/>
          <w:sz w:val="28"/>
          <w:szCs w:val="28"/>
          <w:shd w:val="pct15" w:color="auto" w:fill="FFFFFF"/>
        </w:rPr>
        <w:t>9</w:t>
      </w:r>
      <w:r w:rsidRPr="00F47029">
        <w:rPr>
          <w:rFonts w:eastAsia="標楷體"/>
          <w:color w:val="2E74B5" w:themeColor="accent1" w:themeShade="BF"/>
          <w:kern w:val="0"/>
          <w:sz w:val="28"/>
          <w:szCs w:val="28"/>
          <w:shd w:val="pct15" w:color="auto" w:fill="FFFFFF"/>
        </w:rPr>
        <w:t>，以中文字幕為主（視必要時另配英語等語言），拍攝格式為</w:t>
      </w:r>
      <w:r w:rsidRPr="00F47029">
        <w:rPr>
          <w:rFonts w:eastAsia="標楷體"/>
          <w:color w:val="2E74B5" w:themeColor="accent1" w:themeShade="BF"/>
          <w:kern w:val="0"/>
          <w:sz w:val="28"/>
          <w:szCs w:val="28"/>
          <w:shd w:val="pct15" w:color="auto" w:fill="FFFFFF"/>
        </w:rPr>
        <w:t>MP4</w:t>
      </w:r>
      <w:r w:rsidRPr="00F47029">
        <w:rPr>
          <w:rFonts w:eastAsia="標楷體"/>
          <w:color w:val="2E74B5" w:themeColor="accent1" w:themeShade="BF"/>
          <w:kern w:val="0"/>
          <w:sz w:val="28"/>
          <w:szCs w:val="28"/>
          <w:shd w:val="pct15" w:color="auto" w:fill="FFFFFF"/>
        </w:rPr>
        <w:t>橫式，解析度設定至少</w:t>
      </w:r>
      <w:r w:rsidRPr="00F47029">
        <w:rPr>
          <w:rFonts w:eastAsia="標楷體"/>
          <w:color w:val="2E74B5" w:themeColor="accent1" w:themeShade="BF"/>
          <w:kern w:val="0"/>
          <w:sz w:val="28"/>
          <w:szCs w:val="28"/>
          <w:shd w:val="pct15" w:color="auto" w:fill="FFFFFF"/>
        </w:rPr>
        <w:t>1920 x 1080 HD</w:t>
      </w:r>
      <w:r w:rsidRPr="00F47029">
        <w:rPr>
          <w:rFonts w:eastAsia="標楷體"/>
          <w:color w:val="2E74B5" w:themeColor="accent1" w:themeShade="BF"/>
          <w:kern w:val="0"/>
          <w:sz w:val="28"/>
          <w:szCs w:val="28"/>
          <w:shd w:val="pct15" w:color="auto" w:fill="FFFFFF"/>
        </w:rPr>
        <w:t>高畫質規格（或以上等級）。</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B000EA">
        <w:rPr>
          <w:rFonts w:eastAsia="標楷體"/>
          <w:color w:val="FF0000"/>
          <w:kern w:val="0"/>
          <w:sz w:val="28"/>
          <w:szCs w:val="28"/>
          <w:highlight w:val="yellow"/>
          <w:u w:val="single"/>
        </w:rPr>
        <w:t>乙方應於甲方同意完成設置後</w:t>
      </w:r>
      <w:r w:rsidRPr="00B000EA">
        <w:rPr>
          <w:rFonts w:eastAsia="標楷體"/>
          <w:color w:val="FF0000"/>
          <w:kern w:val="0"/>
          <w:sz w:val="28"/>
          <w:szCs w:val="28"/>
          <w:highlight w:val="yellow"/>
          <w:u w:val="single"/>
        </w:rPr>
        <w:t>3</w:t>
      </w:r>
      <w:r w:rsidRPr="00B000EA">
        <w:rPr>
          <w:rFonts w:eastAsia="標楷體"/>
          <w:color w:val="FF0000"/>
          <w:kern w:val="0"/>
          <w:sz w:val="28"/>
          <w:szCs w:val="28"/>
          <w:highlight w:val="yellow"/>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lastRenderedPageBreak/>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3"/>
    <w:bookmarkEnd w:id="14"/>
    <w:p w14:paraId="0187DD8F" w14:textId="77777777" w:rsidR="00837B1E" w:rsidRPr="00837B1E" w:rsidRDefault="00837B1E" w:rsidP="00B50280">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B50280">
      <w:pPr>
        <w:suppressAutoHyphens/>
        <w:overflowPunct w:val="0"/>
        <w:autoSpaceDE w:val="0"/>
        <w:autoSpaceDN w:val="0"/>
        <w:spacing w:line="360" w:lineRule="exact"/>
        <w:ind w:left="1276" w:hanging="8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2E99FAF4" w:rsidR="00837B1E" w:rsidRPr="00837B1E" w:rsidRDefault="00837B1E" w:rsidP="00B50280">
      <w:pPr>
        <w:suppressAutoHyphens/>
        <w:overflowPunct w:val="0"/>
        <w:autoSpaceDE w:val="0"/>
        <w:autoSpaceDN w:val="0"/>
        <w:spacing w:line="360" w:lineRule="exact"/>
        <w:ind w:left="1560" w:hanging="1134"/>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B50280">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w:t>
      </w:r>
      <w:proofErr w:type="gramStart"/>
      <w:r w:rsidRPr="00837B1E">
        <w:rPr>
          <w:rFonts w:eastAsia="標楷體"/>
          <w:kern w:val="0"/>
          <w:sz w:val="28"/>
          <w:szCs w:val="28"/>
        </w:rPr>
        <w:t>案場若有</w:t>
      </w:r>
      <w:proofErr w:type="gramEnd"/>
      <w:r w:rsidRPr="00837B1E">
        <w:rPr>
          <w:rFonts w:eastAsia="標楷體"/>
          <w:kern w:val="0"/>
          <w:sz w:val="28"/>
          <w:szCs w:val="28"/>
        </w:rPr>
        <w:t>樹木修剪需求，請依照</w:t>
      </w:r>
      <w:proofErr w:type="gramStart"/>
      <w:r w:rsidRPr="00837B1E">
        <w:rPr>
          <w:rFonts w:eastAsia="標楷體"/>
          <w:kern w:val="0"/>
          <w:sz w:val="28"/>
          <w:szCs w:val="28"/>
        </w:rPr>
        <w:t>臺</w:t>
      </w:r>
      <w:proofErr w:type="gramEnd"/>
      <w:r w:rsidRPr="00837B1E">
        <w:rPr>
          <w:rFonts w:eastAsia="標楷體"/>
          <w:kern w:val="0"/>
          <w:sz w:val="28"/>
          <w:szCs w:val="28"/>
        </w:rPr>
        <w:t>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3258ABBC"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sidR="00B50280">
        <w:rPr>
          <w:rFonts w:eastAsia="標楷體" w:hint="eastAsia"/>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2A7DAA7" w14:textId="5275C2E6" w:rsidR="00837B1E" w:rsidRPr="005E4B2F"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8FDC391" w:rsidR="005E4B2F" w:rsidRPr="005E4B2F" w:rsidRDefault="00B62F32" w:rsidP="00CA55B2">
      <w:pPr>
        <w:overflowPunct w:val="0"/>
        <w:autoSpaceDE w:val="0"/>
        <w:autoSpaceDN w:val="0"/>
        <w:spacing w:before="8" w:line="360" w:lineRule="exact"/>
        <w:ind w:leftChars="300" w:left="1000" w:hangingChars="100" w:hanging="28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份供公證使用；副本</w:t>
      </w:r>
      <w:r w:rsidR="00F77A3D">
        <w:rPr>
          <w:rFonts w:eastAsia="標楷體"/>
          <w:color w:val="000000"/>
          <w:kern w:val="0"/>
          <w:sz w:val="28"/>
          <w:szCs w:val="28"/>
        </w:rPr>
        <w:t>3</w:t>
      </w:r>
      <w:r w:rsidR="005E4B2F" w:rsidRPr="005E4B2F">
        <w:rPr>
          <w:rFonts w:eastAsia="標楷體"/>
          <w:color w:val="000000"/>
          <w:kern w:val="0"/>
          <w:sz w:val="28"/>
          <w:szCs w:val="28"/>
        </w:rPr>
        <w:t>份，由甲方留存</w:t>
      </w:r>
      <w:r w:rsidR="0095392A">
        <w:rPr>
          <w:rFonts w:eastAsia="標楷體" w:hint="eastAsia"/>
          <w:color w:val="000000"/>
          <w:kern w:val="0"/>
          <w:sz w:val="28"/>
          <w:szCs w:val="28"/>
        </w:rPr>
        <w:t>3</w:t>
      </w:r>
      <w:r w:rsidR="005E4B2F" w:rsidRPr="005E4B2F">
        <w:rPr>
          <w:rFonts w:eastAsia="標楷體"/>
          <w:color w:val="000000"/>
          <w:kern w:val="0"/>
          <w:sz w:val="28"/>
          <w:szCs w:val="28"/>
        </w:rPr>
        <w:t>份，餘由乙方存執，</w:t>
      </w:r>
      <w:proofErr w:type="gramStart"/>
      <w:r w:rsidR="005E4B2F" w:rsidRPr="005E4B2F">
        <w:rPr>
          <w:rFonts w:eastAsia="標楷體"/>
          <w:color w:val="000000"/>
          <w:kern w:val="0"/>
          <w:sz w:val="28"/>
          <w:szCs w:val="28"/>
        </w:rPr>
        <w:t>分別陳轉備用</w:t>
      </w:r>
      <w:proofErr w:type="gramEnd"/>
      <w:r w:rsidR="005E4B2F" w:rsidRPr="005E4B2F">
        <w:rPr>
          <w:rFonts w:eastAsia="標楷體"/>
          <w:color w:val="000000"/>
          <w:kern w:val="0"/>
          <w:sz w:val="28"/>
          <w:szCs w:val="28"/>
        </w:rPr>
        <w:t>，如有誤</w:t>
      </w:r>
      <w:proofErr w:type="gramStart"/>
      <w:r w:rsidR="005E4B2F" w:rsidRPr="005E4B2F">
        <w:rPr>
          <w:rFonts w:eastAsia="標楷體"/>
          <w:color w:val="000000"/>
          <w:kern w:val="0"/>
          <w:sz w:val="28"/>
          <w:szCs w:val="28"/>
        </w:rPr>
        <w:t>繕</w:t>
      </w:r>
      <w:proofErr w:type="gramEnd"/>
      <w:r w:rsidR="005E4B2F" w:rsidRPr="005E4B2F">
        <w:rPr>
          <w:rFonts w:eastAsia="標楷體"/>
          <w:color w:val="000000"/>
          <w:kern w:val="0"/>
          <w:sz w:val="28"/>
          <w:szCs w:val="28"/>
        </w:rPr>
        <w:t>，以正本為</w:t>
      </w:r>
      <w:proofErr w:type="gramStart"/>
      <w:r w:rsidR="005E4B2F" w:rsidRPr="005E4B2F">
        <w:rPr>
          <w:rFonts w:eastAsia="標楷體"/>
          <w:color w:val="000000"/>
          <w:kern w:val="0"/>
          <w:sz w:val="28"/>
          <w:szCs w:val="28"/>
        </w:rPr>
        <w:t>準</w:t>
      </w:r>
      <w:proofErr w:type="gramEnd"/>
      <w:r w:rsidR="005E4B2F" w:rsidRPr="005E4B2F">
        <w:rPr>
          <w:rFonts w:eastAsia="標楷體"/>
          <w:color w:val="000000"/>
          <w:kern w:val="0"/>
          <w:sz w:val="28"/>
          <w:szCs w:val="28"/>
        </w:rPr>
        <w:t>。</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lastRenderedPageBreak/>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3029"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38F0ACAC" w:rsidR="0052751F" w:rsidRPr="00B000EA" w:rsidRDefault="0052751F" w:rsidP="00B56035">
      <w:pPr>
        <w:snapToGrid w:val="0"/>
        <w:spacing w:line="500" w:lineRule="exact"/>
        <w:ind w:firstLineChars="450" w:firstLine="1261"/>
        <w:rPr>
          <w:highlight w:val="yellow"/>
        </w:rPr>
      </w:pPr>
      <w:r w:rsidRPr="00B000EA">
        <w:rPr>
          <w:rFonts w:ascii="標楷體" w:eastAsia="標楷體" w:hAnsi="標楷體"/>
          <w:b/>
          <w:color w:val="000000"/>
          <w:sz w:val="28"/>
          <w:szCs w:val="28"/>
          <w:highlight w:val="yellow"/>
        </w:rPr>
        <w:t>機  關：</w:t>
      </w:r>
      <w:proofErr w:type="gramStart"/>
      <w:r w:rsidR="007B6704">
        <w:rPr>
          <w:rFonts w:ascii="標楷體" w:eastAsia="標楷體" w:hAnsi="標楷體"/>
          <w:b/>
          <w:color w:val="FF0000"/>
          <w:sz w:val="28"/>
          <w:szCs w:val="28"/>
          <w:highlight w:val="yellow"/>
        </w:rPr>
        <w:t>臺</w:t>
      </w:r>
      <w:proofErr w:type="gramEnd"/>
      <w:r w:rsidR="007B6704">
        <w:rPr>
          <w:rFonts w:ascii="標楷體" w:eastAsia="標楷體" w:hAnsi="標楷體"/>
          <w:b/>
          <w:color w:val="FF0000"/>
          <w:sz w:val="28"/>
          <w:szCs w:val="28"/>
          <w:highlight w:val="yellow"/>
        </w:rPr>
        <w:t>中市清水區大秀國民小學</w:t>
      </w:r>
      <w:r w:rsidRPr="00B000EA">
        <w:rPr>
          <w:rFonts w:ascii="標楷體" w:eastAsia="標楷體" w:hAnsi="標楷體"/>
          <w:b/>
          <w:color w:val="FF0000"/>
          <w:sz w:val="28"/>
          <w:szCs w:val="28"/>
          <w:highlight w:val="yellow"/>
        </w:rPr>
        <w:t> </w:t>
      </w:r>
    </w:p>
    <w:p w14:paraId="209AD5E2"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xml:space="preserve">              </w:t>
      </w:r>
    </w:p>
    <w:p w14:paraId="6F0C120B" w14:textId="77777777" w:rsidR="0052751F" w:rsidRPr="00B000EA" w:rsidRDefault="0052751F" w:rsidP="00B56035">
      <w:pPr>
        <w:snapToGrid w:val="0"/>
        <w:spacing w:line="500" w:lineRule="exact"/>
        <w:ind w:firstLineChars="450" w:firstLine="1261"/>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代表人：</w:t>
      </w:r>
    </w:p>
    <w:p w14:paraId="3D1D331F"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p>
    <w:p w14:paraId="243F0128" w14:textId="3475AB9D" w:rsidR="0052751F" w:rsidRPr="00B000EA" w:rsidRDefault="0052751F" w:rsidP="0052751F">
      <w:pPr>
        <w:spacing w:line="500" w:lineRule="exact"/>
        <w:ind w:left="900" w:hanging="900"/>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地   址：</w:t>
      </w:r>
      <w:proofErr w:type="gramStart"/>
      <w:r w:rsidR="007B6704" w:rsidRPr="007B6704">
        <w:rPr>
          <w:rFonts w:ascii="標楷體" w:eastAsia="標楷體" w:hAnsi="標楷體"/>
          <w:b/>
          <w:color w:val="FF0000"/>
          <w:sz w:val="28"/>
          <w:szCs w:val="28"/>
          <w:highlight w:val="yellow"/>
        </w:rPr>
        <w:t>臺</w:t>
      </w:r>
      <w:proofErr w:type="gramEnd"/>
      <w:r w:rsidR="007B6704" w:rsidRPr="007B6704">
        <w:rPr>
          <w:rFonts w:ascii="標楷體" w:eastAsia="標楷體" w:hAnsi="標楷體"/>
          <w:b/>
          <w:color w:val="FF0000"/>
          <w:sz w:val="28"/>
          <w:szCs w:val="28"/>
          <w:highlight w:val="yellow"/>
        </w:rPr>
        <w:t>中市清水區五權路336號</w:t>
      </w:r>
    </w:p>
    <w:p w14:paraId="201C2DA8" w14:textId="5C160327" w:rsidR="0052751F" w:rsidRDefault="0052751F" w:rsidP="0052751F">
      <w:pPr>
        <w:snapToGrid w:val="0"/>
        <w:spacing w:line="500" w:lineRule="exact"/>
        <w:ind w:left="902" w:hanging="902"/>
        <w:jc w:val="both"/>
        <w:rPr>
          <w:rFonts w:ascii="標楷體" w:eastAsia="標楷體" w:hAnsi="標楷體"/>
          <w:b/>
          <w:color w:val="000000"/>
          <w:sz w:val="28"/>
          <w:szCs w:val="28"/>
        </w:rPr>
      </w:pPr>
      <w:r w:rsidRPr="00B000EA">
        <w:rPr>
          <w:rFonts w:ascii="標楷體" w:eastAsia="標楷體" w:hAnsi="標楷體"/>
          <w:b/>
          <w:color w:val="000000"/>
          <w:sz w:val="28"/>
          <w:szCs w:val="28"/>
          <w:highlight w:val="yellow"/>
        </w:rPr>
        <w:t>         電   話：</w:t>
      </w:r>
      <w:r w:rsidR="007B6704" w:rsidRPr="007B6704">
        <w:rPr>
          <w:rFonts w:ascii="標楷體" w:eastAsia="標楷體" w:hAnsi="標楷體"/>
          <w:b/>
          <w:color w:val="FF0000"/>
          <w:sz w:val="28"/>
          <w:szCs w:val="28"/>
          <w:highlight w:val="yellow"/>
        </w:rPr>
        <w:t>04-26263754</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667568A7" w14:textId="16996FCB" w:rsidR="00B000EA" w:rsidRDefault="004D085C" w:rsidP="00C94610">
      <w:pPr>
        <w:snapToGrid w:val="0"/>
        <w:jc w:val="distribute"/>
        <w:rPr>
          <w:rFonts w:ascii="標楷體" w:eastAsia="標楷體" w:cs="標楷體"/>
          <w:b/>
          <w:color w:val="000000"/>
          <w:kern w:val="0"/>
          <w:sz w:val="36"/>
          <w:szCs w:val="36"/>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r w:rsidR="00933871" w:rsidRPr="00D36864">
        <w:rPr>
          <w:rFonts w:ascii="標楷體" w:eastAsia="標楷體" w:hAnsi="標楷體" w:cs="DFKaiShu-SB-Estd-BF" w:hint="eastAsia"/>
          <w:b/>
          <w:bCs/>
          <w:color w:val="000000"/>
          <w:kern w:val="0"/>
        </w:rPr>
        <w:t>1</w:t>
      </w:r>
      <w:r w:rsidR="00387CAC">
        <w:rPr>
          <w:rFonts w:ascii="標楷體" w:eastAsia="標楷體" w:hAnsi="標楷體" w:cs="DFKaiShu-SB-Estd-BF" w:hint="eastAsia"/>
          <w:b/>
          <w:bCs/>
          <w:color w:val="000000"/>
          <w:kern w:val="0"/>
        </w:rPr>
        <w:t>1</w:t>
      </w:r>
      <w:r w:rsidR="00B50280">
        <w:rPr>
          <w:rFonts w:ascii="標楷體" w:eastAsia="標楷體" w:hAnsi="標楷體" w:cs="DFKaiShu-SB-Estd-BF" w:hint="eastAsia"/>
          <w:b/>
          <w:bCs/>
          <w:color w:val="000000"/>
          <w:kern w:val="0"/>
        </w:rPr>
        <w:t>4</w:t>
      </w:r>
      <w:r w:rsidRPr="00D36864">
        <w:rPr>
          <w:rFonts w:ascii="標楷體" w:eastAsia="標楷體" w:hAnsi="標楷體" w:cs="DFKaiShu-SB-Estd-BF" w:hint="eastAsia"/>
          <w:b/>
          <w:bCs/>
          <w:color w:val="000000"/>
          <w:kern w:val="0"/>
        </w:rPr>
        <w:t>年</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月</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日</w:t>
      </w:r>
      <w:r w:rsidR="00B000EA">
        <w:rPr>
          <w:b/>
          <w:sz w:val="36"/>
          <w:szCs w:val="36"/>
        </w:rPr>
        <w:br w:type="page"/>
      </w:r>
    </w:p>
    <w:p w14:paraId="422D304E" w14:textId="3FD19607"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12A80DDC" w:rsidR="00B50280" w:rsidRDefault="00B50280">
      <w:pPr>
        <w:widowControl/>
        <w:rPr>
          <w:rFonts w:ascii="標楷體" w:eastAsia="標楷體" w:hAnsi="標楷體"/>
          <w:sz w:val="28"/>
          <w:szCs w:val="28"/>
        </w:rPr>
      </w:pPr>
      <w:r>
        <w:rPr>
          <w:rFonts w:ascii="標楷體" w:eastAsia="標楷體" w:hAnsi="標楷體"/>
          <w:sz w:val="28"/>
          <w:szCs w:val="28"/>
        </w:rPr>
        <w:br w:type="page"/>
      </w: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B000EA"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highlight w:val="yellow"/>
        </w:rPr>
      </w:pPr>
      <w:proofErr w:type="gramStart"/>
      <w:r w:rsidRPr="00B000EA">
        <w:rPr>
          <w:rFonts w:ascii="標楷體" w:eastAsia="標楷體" w:hAnsi="標楷體"/>
          <w:sz w:val="28"/>
          <w:szCs w:val="28"/>
          <w:highlight w:val="yellow"/>
        </w:rPr>
        <w:t>臺</w:t>
      </w:r>
      <w:proofErr w:type="gramEnd"/>
      <w:r w:rsidRPr="00B000EA">
        <w:rPr>
          <w:rFonts w:ascii="標楷體" w:eastAsia="標楷體" w:hAnsi="標楷體"/>
          <w:sz w:val="28"/>
          <w:szCs w:val="28"/>
          <w:highlight w:val="yellow"/>
        </w:rPr>
        <w:t>中市：東勢區、新社區、太平區、石岡區、豐原區、潭子</w:t>
      </w:r>
      <w:r w:rsidRPr="00B000EA">
        <w:rPr>
          <w:rFonts w:ascii="標楷體" w:eastAsia="標楷體" w:hAnsi="標楷體"/>
          <w:spacing w:val="1"/>
          <w:sz w:val="28"/>
          <w:szCs w:val="28"/>
          <w:highlight w:val="yellow"/>
        </w:rPr>
        <w:t xml:space="preserve"> </w:t>
      </w:r>
      <w:r w:rsidRPr="00B000EA">
        <w:rPr>
          <w:rFonts w:ascii="標楷體" w:eastAsia="標楷體" w:hAnsi="標楷體"/>
          <w:spacing w:val="-1"/>
          <w:sz w:val="28"/>
          <w:szCs w:val="28"/>
          <w:highlight w:val="yellow"/>
        </w:rPr>
        <w:t>區、</w:t>
      </w:r>
      <w:proofErr w:type="gramStart"/>
      <w:r w:rsidRPr="00B000EA">
        <w:rPr>
          <w:rFonts w:ascii="標楷體" w:eastAsia="標楷體" w:hAnsi="標楷體"/>
          <w:spacing w:val="-1"/>
          <w:sz w:val="28"/>
          <w:szCs w:val="28"/>
          <w:highlight w:val="yellow"/>
        </w:rPr>
        <w:t>神岡區</w:t>
      </w:r>
      <w:proofErr w:type="gramEnd"/>
      <w:r w:rsidRPr="00B000EA">
        <w:rPr>
          <w:rFonts w:ascii="標楷體" w:eastAsia="標楷體" w:hAnsi="標楷體"/>
          <w:spacing w:val="-1"/>
          <w:sz w:val="28"/>
          <w:szCs w:val="28"/>
          <w:highlight w:val="yellow"/>
        </w:rPr>
        <w:t>、大雅區、大肚區、龍井區、沙鹿區、梧棲區、清水區、后里區、外埔區、大安區、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F47029">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sectPr w:rsidR="000254BE" w:rsidRPr="000254BE" w:rsidSect="00F47029">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3C9BA" w14:textId="77777777" w:rsidR="004B646D" w:rsidRDefault="004B646D">
      <w:r>
        <w:separator/>
      </w:r>
    </w:p>
  </w:endnote>
  <w:endnote w:type="continuationSeparator" w:id="0">
    <w:p w14:paraId="53AA5ABE" w14:textId="77777777" w:rsidR="004B646D" w:rsidRDefault="004B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Content>
      <w:p w14:paraId="422D30CE" w14:textId="4DEE0C68" w:rsidR="003C2529" w:rsidRDefault="003C2529">
        <w:pPr>
          <w:pStyle w:val="a8"/>
          <w:jc w:val="center"/>
        </w:pPr>
        <w:r>
          <w:fldChar w:fldCharType="begin"/>
        </w:r>
        <w:r>
          <w:instrText>PAGE   \* MERGEFORMAT</w:instrText>
        </w:r>
        <w:r>
          <w:fldChar w:fldCharType="separate"/>
        </w:r>
        <w:r w:rsidRPr="001C4478">
          <w:rPr>
            <w:noProof/>
            <w:lang w:val="zh-TW"/>
          </w:rPr>
          <w:t>14</w:t>
        </w:r>
        <w:r>
          <w:fldChar w:fldCharType="end"/>
        </w:r>
      </w:p>
    </w:sdtContent>
  </w:sdt>
  <w:p w14:paraId="422D30CF" w14:textId="77777777" w:rsidR="003C2529" w:rsidRPr="004D22AF" w:rsidRDefault="003C2529"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3C2529" w:rsidRDefault="003C2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AD1C046"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31</w:t>
    </w:r>
    <w:r>
      <w:rPr>
        <w:rStyle w:val="aa"/>
      </w:rPr>
      <w:fldChar w:fldCharType="end"/>
    </w:r>
  </w:p>
  <w:p w14:paraId="422D30D5" w14:textId="77777777" w:rsidR="003C2529" w:rsidRDefault="003C2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02F3" w14:textId="77777777" w:rsidR="004B646D" w:rsidRDefault="004B646D">
      <w:r>
        <w:separator/>
      </w:r>
    </w:p>
  </w:footnote>
  <w:footnote w:type="continuationSeparator" w:id="0">
    <w:p w14:paraId="141A0D9C" w14:textId="77777777" w:rsidR="004B646D" w:rsidRDefault="004B6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16cid:durableId="557783077">
    <w:abstractNumId w:val="38"/>
  </w:num>
  <w:num w:numId="2" w16cid:durableId="12498023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9652649">
    <w:abstractNumId w:val="42"/>
  </w:num>
  <w:num w:numId="4" w16cid:durableId="515657885">
    <w:abstractNumId w:val="22"/>
  </w:num>
  <w:num w:numId="5" w16cid:durableId="1593665652">
    <w:abstractNumId w:val="41"/>
  </w:num>
  <w:num w:numId="6" w16cid:durableId="72053296">
    <w:abstractNumId w:val="20"/>
  </w:num>
  <w:num w:numId="7" w16cid:durableId="116460905">
    <w:abstractNumId w:val="6"/>
  </w:num>
  <w:num w:numId="8" w16cid:durableId="1470435459">
    <w:abstractNumId w:val="33"/>
  </w:num>
  <w:num w:numId="9" w16cid:durableId="1084914640">
    <w:abstractNumId w:val="26"/>
  </w:num>
  <w:num w:numId="10" w16cid:durableId="453718119">
    <w:abstractNumId w:val="46"/>
  </w:num>
  <w:num w:numId="11" w16cid:durableId="13565376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7598837">
    <w:abstractNumId w:val="40"/>
  </w:num>
  <w:num w:numId="13" w16cid:durableId="248581611">
    <w:abstractNumId w:val="3"/>
  </w:num>
  <w:num w:numId="14" w16cid:durableId="1849758249">
    <w:abstractNumId w:val="12"/>
  </w:num>
  <w:num w:numId="15" w16cid:durableId="1605501381">
    <w:abstractNumId w:val="5"/>
  </w:num>
  <w:num w:numId="16" w16cid:durableId="924917473">
    <w:abstractNumId w:val="2"/>
  </w:num>
  <w:num w:numId="17" w16cid:durableId="1149203280">
    <w:abstractNumId w:val="24"/>
  </w:num>
  <w:num w:numId="18" w16cid:durableId="1212575015">
    <w:abstractNumId w:val="14"/>
  </w:num>
  <w:num w:numId="19" w16cid:durableId="2058309413">
    <w:abstractNumId w:val="37"/>
  </w:num>
  <w:num w:numId="20" w16cid:durableId="1220093962">
    <w:abstractNumId w:val="28"/>
  </w:num>
  <w:num w:numId="21" w16cid:durableId="1123815395">
    <w:abstractNumId w:val="17"/>
  </w:num>
  <w:num w:numId="22" w16cid:durableId="914050459">
    <w:abstractNumId w:val="23"/>
  </w:num>
  <w:num w:numId="23" w16cid:durableId="337969656">
    <w:abstractNumId w:val="30"/>
  </w:num>
  <w:num w:numId="24" w16cid:durableId="952789898">
    <w:abstractNumId w:val="27"/>
  </w:num>
  <w:num w:numId="25" w16cid:durableId="842476135">
    <w:abstractNumId w:val="25"/>
  </w:num>
  <w:num w:numId="26" w16cid:durableId="244530596">
    <w:abstractNumId w:val="48"/>
  </w:num>
  <w:num w:numId="27" w16cid:durableId="1576629907">
    <w:abstractNumId w:val="19"/>
  </w:num>
  <w:num w:numId="28" w16cid:durableId="164368722">
    <w:abstractNumId w:val="11"/>
  </w:num>
  <w:num w:numId="29" w16cid:durableId="1756121844">
    <w:abstractNumId w:val="21"/>
  </w:num>
  <w:num w:numId="30" w16cid:durableId="1225720693">
    <w:abstractNumId w:val="36"/>
  </w:num>
  <w:num w:numId="31" w16cid:durableId="975797028">
    <w:abstractNumId w:val="29"/>
  </w:num>
  <w:num w:numId="32" w16cid:durableId="1732579752">
    <w:abstractNumId w:val="9"/>
  </w:num>
  <w:num w:numId="33" w16cid:durableId="344670093">
    <w:abstractNumId w:val="34"/>
  </w:num>
  <w:num w:numId="34" w16cid:durableId="817117190">
    <w:abstractNumId w:val="13"/>
  </w:num>
  <w:num w:numId="35" w16cid:durableId="1781493157">
    <w:abstractNumId w:val="31"/>
  </w:num>
  <w:num w:numId="36" w16cid:durableId="1434937649">
    <w:abstractNumId w:val="32"/>
  </w:num>
  <w:num w:numId="37" w16cid:durableId="47656861">
    <w:abstractNumId w:val="39"/>
  </w:num>
  <w:num w:numId="38" w16cid:durableId="1874998134">
    <w:abstractNumId w:val="4"/>
  </w:num>
  <w:num w:numId="39" w16cid:durableId="571892658">
    <w:abstractNumId w:val="0"/>
  </w:num>
  <w:num w:numId="40" w16cid:durableId="1273706815">
    <w:abstractNumId w:val="35"/>
  </w:num>
  <w:num w:numId="41" w16cid:durableId="2081052331">
    <w:abstractNumId w:val="43"/>
  </w:num>
  <w:num w:numId="42" w16cid:durableId="378748765">
    <w:abstractNumId w:val="10"/>
  </w:num>
  <w:num w:numId="43" w16cid:durableId="1582255744">
    <w:abstractNumId w:val="16"/>
  </w:num>
  <w:num w:numId="44" w16cid:durableId="845824389">
    <w:abstractNumId w:val="47"/>
  </w:num>
  <w:num w:numId="45" w16cid:durableId="532426472">
    <w:abstractNumId w:val="7"/>
  </w:num>
  <w:num w:numId="46" w16cid:durableId="802892198">
    <w:abstractNumId w:val="8"/>
  </w:num>
  <w:num w:numId="47" w16cid:durableId="2014719023">
    <w:abstractNumId w:val="45"/>
  </w:num>
  <w:num w:numId="48" w16cid:durableId="1879778868">
    <w:abstractNumId w:val="18"/>
  </w:num>
  <w:num w:numId="49" w16cid:durableId="924993380">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27787"/>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2C6"/>
    <w:rsid w:val="00105DB6"/>
    <w:rsid w:val="001105F8"/>
    <w:rsid w:val="0011168A"/>
    <w:rsid w:val="00111B42"/>
    <w:rsid w:val="00114262"/>
    <w:rsid w:val="00115E33"/>
    <w:rsid w:val="00116142"/>
    <w:rsid w:val="001162FD"/>
    <w:rsid w:val="00116B5B"/>
    <w:rsid w:val="00116CCB"/>
    <w:rsid w:val="00117E47"/>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A6C5B"/>
    <w:rsid w:val="001B2A6D"/>
    <w:rsid w:val="001B2EB7"/>
    <w:rsid w:val="001B3901"/>
    <w:rsid w:val="001B4171"/>
    <w:rsid w:val="001B495E"/>
    <w:rsid w:val="001B4CF9"/>
    <w:rsid w:val="001B4F80"/>
    <w:rsid w:val="001B6E61"/>
    <w:rsid w:val="001B7701"/>
    <w:rsid w:val="001C0340"/>
    <w:rsid w:val="001C324F"/>
    <w:rsid w:val="001C3B0A"/>
    <w:rsid w:val="001C4478"/>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3561"/>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2B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3EE"/>
    <w:rsid w:val="003B66E4"/>
    <w:rsid w:val="003B7271"/>
    <w:rsid w:val="003C06EE"/>
    <w:rsid w:val="003C172D"/>
    <w:rsid w:val="003C2529"/>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646D"/>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05188"/>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97D34"/>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0129"/>
    <w:rsid w:val="006018A3"/>
    <w:rsid w:val="006023B9"/>
    <w:rsid w:val="00604E42"/>
    <w:rsid w:val="00605C77"/>
    <w:rsid w:val="00606066"/>
    <w:rsid w:val="00606151"/>
    <w:rsid w:val="00607192"/>
    <w:rsid w:val="006072B6"/>
    <w:rsid w:val="00607C7A"/>
    <w:rsid w:val="00610F56"/>
    <w:rsid w:val="0061120D"/>
    <w:rsid w:val="00611395"/>
    <w:rsid w:val="006130E8"/>
    <w:rsid w:val="00613E63"/>
    <w:rsid w:val="006154E4"/>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460B"/>
    <w:rsid w:val="007B536E"/>
    <w:rsid w:val="007B5DAE"/>
    <w:rsid w:val="007B6704"/>
    <w:rsid w:val="007B7068"/>
    <w:rsid w:val="007B7B9A"/>
    <w:rsid w:val="007C1571"/>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2658"/>
    <w:rsid w:val="008B3258"/>
    <w:rsid w:val="008B44F2"/>
    <w:rsid w:val="008B4A22"/>
    <w:rsid w:val="008B71C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3BA"/>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4F5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D3F"/>
    <w:rsid w:val="009E3F15"/>
    <w:rsid w:val="009E793D"/>
    <w:rsid w:val="009F0C1D"/>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4F5"/>
    <w:rsid w:val="00A92970"/>
    <w:rsid w:val="00A932D8"/>
    <w:rsid w:val="00A93A46"/>
    <w:rsid w:val="00A955B1"/>
    <w:rsid w:val="00AA065D"/>
    <w:rsid w:val="00AA0A9C"/>
    <w:rsid w:val="00AA2088"/>
    <w:rsid w:val="00AA3169"/>
    <w:rsid w:val="00AA3A9D"/>
    <w:rsid w:val="00AA469C"/>
    <w:rsid w:val="00AA5412"/>
    <w:rsid w:val="00AA568C"/>
    <w:rsid w:val="00AA58C8"/>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AF3"/>
    <w:rsid w:val="00AF6B69"/>
    <w:rsid w:val="00AF6E1C"/>
    <w:rsid w:val="00AF705F"/>
    <w:rsid w:val="00AF7740"/>
    <w:rsid w:val="00B000EA"/>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2683"/>
    <w:rsid w:val="00B23175"/>
    <w:rsid w:val="00B23315"/>
    <w:rsid w:val="00B24F98"/>
    <w:rsid w:val="00B25472"/>
    <w:rsid w:val="00B25DEF"/>
    <w:rsid w:val="00B263E3"/>
    <w:rsid w:val="00B271DD"/>
    <w:rsid w:val="00B27B8C"/>
    <w:rsid w:val="00B27FD0"/>
    <w:rsid w:val="00B32F3A"/>
    <w:rsid w:val="00B33B3E"/>
    <w:rsid w:val="00B34D6F"/>
    <w:rsid w:val="00B36057"/>
    <w:rsid w:val="00B365A5"/>
    <w:rsid w:val="00B4014B"/>
    <w:rsid w:val="00B410B7"/>
    <w:rsid w:val="00B4137E"/>
    <w:rsid w:val="00B432BE"/>
    <w:rsid w:val="00B435E6"/>
    <w:rsid w:val="00B45B7C"/>
    <w:rsid w:val="00B47A4F"/>
    <w:rsid w:val="00B50280"/>
    <w:rsid w:val="00B50B7F"/>
    <w:rsid w:val="00B51603"/>
    <w:rsid w:val="00B52657"/>
    <w:rsid w:val="00B55FFE"/>
    <w:rsid w:val="00B56035"/>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78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4610"/>
    <w:rsid w:val="00C954E1"/>
    <w:rsid w:val="00C962B3"/>
    <w:rsid w:val="00C976F2"/>
    <w:rsid w:val="00CA033F"/>
    <w:rsid w:val="00CA073C"/>
    <w:rsid w:val="00CA26BF"/>
    <w:rsid w:val="00CA439E"/>
    <w:rsid w:val="00CA525A"/>
    <w:rsid w:val="00CA55B2"/>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1C3"/>
    <w:rsid w:val="00D21D93"/>
    <w:rsid w:val="00D223EE"/>
    <w:rsid w:val="00D25771"/>
    <w:rsid w:val="00D26B26"/>
    <w:rsid w:val="00D278DE"/>
    <w:rsid w:val="00D302E0"/>
    <w:rsid w:val="00D351A6"/>
    <w:rsid w:val="00D358EE"/>
    <w:rsid w:val="00D35994"/>
    <w:rsid w:val="00D36407"/>
    <w:rsid w:val="00D36864"/>
    <w:rsid w:val="00D37642"/>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522"/>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17"/>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B75E2"/>
    <w:rsid w:val="00DC1885"/>
    <w:rsid w:val="00DC252B"/>
    <w:rsid w:val="00DC3876"/>
    <w:rsid w:val="00DC388B"/>
    <w:rsid w:val="00DC5C98"/>
    <w:rsid w:val="00DD0D79"/>
    <w:rsid w:val="00DD1B7E"/>
    <w:rsid w:val="00DD265E"/>
    <w:rsid w:val="00DD3845"/>
    <w:rsid w:val="00DD3B68"/>
    <w:rsid w:val="00DD55A0"/>
    <w:rsid w:val="00DD6279"/>
    <w:rsid w:val="00DD68EB"/>
    <w:rsid w:val="00DD752C"/>
    <w:rsid w:val="00DE02A6"/>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6FD7"/>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59FA"/>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E00"/>
    <w:rsid w:val="00F3339D"/>
    <w:rsid w:val="00F33870"/>
    <w:rsid w:val="00F3517F"/>
    <w:rsid w:val="00F4580C"/>
    <w:rsid w:val="00F4673A"/>
    <w:rsid w:val="00F46AF8"/>
    <w:rsid w:val="00F47029"/>
    <w:rsid w:val="00F473B2"/>
    <w:rsid w:val="00F473DA"/>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49B2"/>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D2E65"/>
  <w15:docId w15:val="{FDFD9996-E7EF-4B50-A623-36C3A81C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106B-B309-4A3E-B24E-1D94EAC7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31</Pages>
  <Words>4180</Words>
  <Characters>23826</Characters>
  <Application>Microsoft Office Word</Application>
  <DocSecurity>0</DocSecurity>
  <Lines>198</Lines>
  <Paragraphs>55</Paragraphs>
  <ScaleCrop>false</ScaleCrop>
  <Company>CMT</Company>
  <LinksUpToDate>false</LinksUpToDate>
  <CharactersWithSpaces>27951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大智國小</dc:creator>
  <cp:lastModifiedBy>user</cp:lastModifiedBy>
  <cp:revision>117</cp:revision>
  <cp:lastPrinted>2025-04-22T01:05:00Z</cp:lastPrinted>
  <dcterms:created xsi:type="dcterms:W3CDTF">2023-06-03T15:03:00Z</dcterms:created>
  <dcterms:modified xsi:type="dcterms:W3CDTF">2025-05-27T06:38:00Z</dcterms:modified>
</cp:coreProperties>
</file>