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7D6E" w14:textId="77777777"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p>
    <w:p w14:paraId="6FCEDFD7"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E6E371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15451EB1"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17B726F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685EDA8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9F320A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1F3765F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B4F1496"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13D59B4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w:t>
      </w:r>
      <w:proofErr w:type="gramStart"/>
      <w:r>
        <w:rPr>
          <w:rFonts w:ascii="Times New Roman" w:eastAsia="標楷體" w:hAnsi="Times New Roman" w:cs="Times New Roman"/>
          <w:sz w:val="28"/>
          <w:szCs w:val="28"/>
        </w:rPr>
        <w:t>惟</w:t>
      </w:r>
      <w:proofErr w:type="gramEnd"/>
      <w:r>
        <w:rPr>
          <w:rFonts w:ascii="Times New Roman" w:eastAsia="標楷體" w:hAnsi="Times New Roman" w:cs="Times New Roman"/>
          <w:sz w:val="28"/>
          <w:szCs w:val="28"/>
        </w:rPr>
        <w:t>評選項目之順序因個案而異，故投標廠商於撰寫前，應注意依評選項目之順序配合調整標題及內容。</w:t>
      </w:r>
    </w:p>
    <w:p w14:paraId="04B1E183"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7250A5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230AD52C"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71A0AE7B"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3C52990C" w14:textId="55CFB1D9" w:rsidR="00F43C15" w:rsidRDefault="00872E25">
      <w:pPr>
        <w:spacing w:line="500" w:lineRule="exact"/>
        <w:ind w:leftChars="232" w:left="510"/>
        <w:jc w:val="center"/>
        <w:rPr>
          <w:rFonts w:ascii="標楷體" w:eastAsia="標楷體" w:hAnsi="標楷體"/>
          <w:bCs/>
          <w:color w:val="FF0000"/>
          <w:sz w:val="32"/>
          <w:szCs w:val="32"/>
        </w:rPr>
      </w:pPr>
      <w:proofErr w:type="gramStart"/>
      <w:r>
        <w:rPr>
          <w:rFonts w:ascii="標楷體" w:eastAsia="標楷體" w:hAnsi="標楷體" w:hint="eastAsia"/>
          <w:bCs/>
          <w:color w:val="FF0000"/>
          <w:sz w:val="32"/>
          <w:szCs w:val="32"/>
        </w:rPr>
        <w:lastRenderedPageBreak/>
        <w:t>臺</w:t>
      </w:r>
      <w:proofErr w:type="gramEnd"/>
      <w:r>
        <w:rPr>
          <w:rFonts w:ascii="標楷體" w:eastAsia="標楷體" w:hAnsi="標楷體" w:hint="eastAsia"/>
          <w:bCs/>
          <w:color w:val="FF0000"/>
          <w:sz w:val="32"/>
          <w:szCs w:val="32"/>
        </w:rPr>
        <w:t>中市清水區大秀國民小學設置外操場太陽能光電球場暨司令台光電屋頂公開標租案</w:t>
      </w:r>
    </w:p>
    <w:p w14:paraId="47C63EA5" w14:textId="7B631682"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872E25" w:rsidRPr="00872E25">
        <w:rPr>
          <w:rFonts w:ascii="Times New Roman" w:eastAsia="標楷體" w:hAnsi="Times New Roman" w:cs="Times New Roman" w:hint="eastAsia"/>
          <w:b/>
          <w:color w:val="FF0000"/>
          <w:sz w:val="28"/>
          <w:szCs w:val="28"/>
        </w:rPr>
        <w:t>dases-1140501</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1B5E1F4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4E1B5E4"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20BA4EC"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3C2DB4E"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5643CEB" w14:textId="77777777" w:rsidR="00F91E94" w:rsidRDefault="00F91E94">
      <w:pPr>
        <w:spacing w:line="500" w:lineRule="exact"/>
        <w:rPr>
          <w:rFonts w:ascii="Times New Roman" w:eastAsia="標楷體" w:hAnsi="Times New Roman" w:cs="Times New Roman"/>
          <w:sz w:val="28"/>
          <w:szCs w:val="28"/>
        </w:rPr>
      </w:pPr>
    </w:p>
    <w:p w14:paraId="4181C755" w14:textId="77777777" w:rsidR="00F91E94" w:rsidRDefault="00F91E94">
      <w:pPr>
        <w:spacing w:line="500" w:lineRule="exact"/>
        <w:rPr>
          <w:rFonts w:ascii="Times New Roman" w:eastAsia="標楷體" w:hAnsi="Times New Roman" w:cs="Times New Roman"/>
          <w:sz w:val="28"/>
          <w:szCs w:val="28"/>
        </w:rPr>
      </w:pPr>
    </w:p>
    <w:p w14:paraId="2AC8D80E"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76155232"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AFF427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DA4FA0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D191751"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6A0556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FF9BF4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2C566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EFC2D4C"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B62A210"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6CA50C77" wp14:editId="12DC14F7">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6C8095A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1BFAED02"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4633395"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CBE840A"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63DC5437"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1697A111"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6CA50C77"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" strokeweight="3pt">
                <v:stroke linestyle="thinThin"/>
                <v:textbox style="mso-fit-shape-to-text:t">
                  <w:txbxContent>
                    <w:p w14:paraId="6C8095A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1BFAED02"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4633395"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6CBE840A"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63DC5437"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1697A111"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51F0176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2BEB139" w14:textId="77777777" w:rsidR="00F91E94" w:rsidRDefault="00F91E94">
      <w:pPr>
        <w:spacing w:line="500" w:lineRule="exact"/>
        <w:rPr>
          <w:rFonts w:ascii="Times New Roman" w:eastAsia="標楷體" w:hAnsi="Times New Roman" w:cs="Times New Roman"/>
          <w:sz w:val="28"/>
          <w:szCs w:val="28"/>
        </w:rPr>
      </w:pPr>
    </w:p>
    <w:p w14:paraId="68A19346" w14:textId="77777777" w:rsidR="00F91E94" w:rsidRDefault="00F91E94">
      <w:pPr>
        <w:spacing w:line="500" w:lineRule="exact"/>
        <w:rPr>
          <w:rFonts w:ascii="Times New Roman" w:eastAsia="標楷體" w:hAnsi="Times New Roman" w:cs="Times New Roman"/>
          <w:sz w:val="28"/>
          <w:szCs w:val="28"/>
        </w:rPr>
      </w:pPr>
    </w:p>
    <w:p w14:paraId="199BCDC9" w14:textId="77777777" w:rsidR="00F91E94" w:rsidRDefault="00F91E94">
      <w:pPr>
        <w:spacing w:line="500" w:lineRule="exact"/>
        <w:rPr>
          <w:rFonts w:ascii="Times New Roman" w:hAnsi="Times New Roman" w:cs="Times New Roman"/>
          <w:sz w:val="28"/>
          <w:szCs w:val="28"/>
        </w:rPr>
      </w:pPr>
    </w:p>
    <w:p w14:paraId="09324AF9" w14:textId="77777777" w:rsidR="00F91E94" w:rsidRDefault="00F91E94">
      <w:pPr>
        <w:spacing w:line="500" w:lineRule="exact"/>
        <w:rPr>
          <w:rFonts w:ascii="Times New Roman" w:hAnsi="Times New Roman" w:cs="Times New Roman"/>
          <w:sz w:val="28"/>
          <w:szCs w:val="28"/>
        </w:rPr>
      </w:pPr>
    </w:p>
    <w:p w14:paraId="6972F9B6" w14:textId="77777777" w:rsidR="00F91E94" w:rsidRDefault="00F91E94">
      <w:pPr>
        <w:spacing w:line="500" w:lineRule="exact"/>
        <w:rPr>
          <w:rFonts w:ascii="Times New Roman" w:hAnsi="Times New Roman" w:cs="Times New Roman"/>
          <w:sz w:val="28"/>
          <w:szCs w:val="28"/>
        </w:rPr>
      </w:pPr>
    </w:p>
    <w:p w14:paraId="7AE2B15A" w14:textId="77777777" w:rsidR="00F91E94" w:rsidRDefault="00F91E94">
      <w:pPr>
        <w:spacing w:line="500" w:lineRule="exact"/>
        <w:rPr>
          <w:rFonts w:ascii="Times New Roman" w:hAnsi="Times New Roman" w:cs="Times New Roman"/>
          <w:sz w:val="28"/>
          <w:szCs w:val="28"/>
        </w:rPr>
      </w:pPr>
    </w:p>
    <w:p w14:paraId="65BABBA9" w14:textId="77777777" w:rsidR="00F91E94" w:rsidRDefault="00F91E94">
      <w:pPr>
        <w:spacing w:line="500" w:lineRule="exact"/>
        <w:rPr>
          <w:rFonts w:ascii="Times New Roman" w:hAnsi="Times New Roman" w:cs="Times New Roman"/>
          <w:sz w:val="28"/>
          <w:szCs w:val="28"/>
        </w:rPr>
      </w:pPr>
    </w:p>
    <w:p w14:paraId="47BE26E0" w14:textId="77777777" w:rsidR="00F91E94" w:rsidRDefault="00F91E94">
      <w:pPr>
        <w:spacing w:line="500" w:lineRule="exact"/>
        <w:rPr>
          <w:rFonts w:ascii="Times New Roman" w:hAnsi="Times New Roman" w:cs="Times New Roman"/>
          <w:sz w:val="28"/>
          <w:szCs w:val="28"/>
        </w:rPr>
      </w:pPr>
    </w:p>
    <w:p w14:paraId="64E6291A" w14:textId="77777777" w:rsidR="00F91E94" w:rsidRDefault="00F91E94">
      <w:pPr>
        <w:spacing w:line="500" w:lineRule="exact"/>
        <w:rPr>
          <w:rFonts w:ascii="Times New Roman" w:hAnsi="Times New Roman" w:cs="Times New Roman"/>
          <w:sz w:val="28"/>
          <w:szCs w:val="28"/>
        </w:rPr>
      </w:pPr>
    </w:p>
    <w:p w14:paraId="6CC3C074" w14:textId="77777777" w:rsidR="00F91E94" w:rsidRDefault="00F91E94">
      <w:pPr>
        <w:spacing w:line="500" w:lineRule="exact"/>
        <w:rPr>
          <w:rFonts w:ascii="Times New Roman" w:hAnsi="Times New Roman" w:cs="Times New Roman"/>
          <w:sz w:val="28"/>
          <w:szCs w:val="28"/>
        </w:rPr>
      </w:pPr>
    </w:p>
    <w:p w14:paraId="2CBB2591"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8FF3D2" w14:textId="77777777">
        <w:tc>
          <w:tcPr>
            <w:tcW w:w="776" w:type="dxa"/>
          </w:tcPr>
          <w:p w14:paraId="229CF63B" w14:textId="77777777" w:rsidR="00F91E94" w:rsidRDefault="003324EE">
            <w:pPr>
              <w:spacing w:line="500" w:lineRule="exact"/>
              <w:rPr>
                <w:rStyle w:val="a8"/>
                <w:rFonts w:ascii="Times New Roman" w:hAnsi="Times New Roman" w:cs="Times New Roman"/>
                <w:b w:val="0"/>
                <w:sz w:val="28"/>
                <w:szCs w:val="28"/>
              </w:rPr>
            </w:pPr>
            <w:bookmarkStart w:id="0" w:name="_Toc259123693"/>
            <w:r>
              <w:rPr>
                <w:rStyle w:val="a8"/>
                <w:rFonts w:ascii="Times New Roman" w:hAnsi="Times New Roman" w:cs="Times New Roman"/>
                <w:b w:val="0"/>
                <w:sz w:val="28"/>
                <w:szCs w:val="28"/>
              </w:rPr>
              <w:t>壹、</w:t>
            </w:r>
          </w:p>
        </w:tc>
        <w:tc>
          <w:tcPr>
            <w:tcW w:w="9284" w:type="dxa"/>
          </w:tcPr>
          <w:p w14:paraId="7A9F0501"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3948192F" w14:textId="77777777">
        <w:tc>
          <w:tcPr>
            <w:tcW w:w="776" w:type="dxa"/>
          </w:tcPr>
          <w:p w14:paraId="4A898DE3"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1A152C10"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74B5C096" w14:textId="77777777">
        <w:tc>
          <w:tcPr>
            <w:tcW w:w="776" w:type="dxa"/>
          </w:tcPr>
          <w:p w14:paraId="1DFB02D5"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1A8684A"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CD52473" w14:textId="77777777">
        <w:tc>
          <w:tcPr>
            <w:tcW w:w="776" w:type="dxa"/>
          </w:tcPr>
          <w:p w14:paraId="7BAA354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4BCB99B9"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21355A2E" w14:textId="77777777">
        <w:tc>
          <w:tcPr>
            <w:tcW w:w="776" w:type="dxa"/>
          </w:tcPr>
          <w:p w14:paraId="77E42C3C"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781FF8C"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3AD1FA35" w14:textId="77777777">
        <w:tc>
          <w:tcPr>
            <w:tcW w:w="776" w:type="dxa"/>
          </w:tcPr>
          <w:p w14:paraId="16D152A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775CB67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1DE93FA7" w14:textId="77777777">
        <w:tc>
          <w:tcPr>
            <w:tcW w:w="776" w:type="dxa"/>
          </w:tcPr>
          <w:p w14:paraId="2478959A"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4110005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4AC0E194" w14:textId="77777777">
        <w:tc>
          <w:tcPr>
            <w:tcW w:w="776" w:type="dxa"/>
          </w:tcPr>
          <w:p w14:paraId="183BB8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62D1664"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23800CBD" w14:textId="77777777">
        <w:tc>
          <w:tcPr>
            <w:tcW w:w="776" w:type="dxa"/>
          </w:tcPr>
          <w:p w14:paraId="649AD024"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22FEC1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32E40C19" w14:textId="77777777">
        <w:tc>
          <w:tcPr>
            <w:tcW w:w="776" w:type="dxa"/>
          </w:tcPr>
          <w:p w14:paraId="027569D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D6ABD10"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三、絕緣方案</w:t>
            </w:r>
          </w:p>
        </w:tc>
      </w:tr>
      <w:tr w:rsidR="00F91E94" w14:paraId="3CBFD53F" w14:textId="77777777">
        <w:tc>
          <w:tcPr>
            <w:tcW w:w="776" w:type="dxa"/>
          </w:tcPr>
          <w:p w14:paraId="71B0DA3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8B1817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四、興建工作團隊說明</w:t>
            </w:r>
            <w:r>
              <w:rPr>
                <w:rStyle w:val="a9"/>
                <w:rFonts w:ascii="Times New Roman" w:hAnsi="Times New Roman" w:cs="Times New Roman"/>
                <w:b w:val="0"/>
                <w:color w:val="000000" w:themeColor="text1"/>
                <w:szCs w:val="28"/>
              </w:rPr>
              <w:t xml:space="preserve"> </w:t>
            </w:r>
          </w:p>
        </w:tc>
      </w:tr>
      <w:tr w:rsidR="00F91E94" w14:paraId="4ED79933" w14:textId="77777777">
        <w:tc>
          <w:tcPr>
            <w:tcW w:w="776" w:type="dxa"/>
          </w:tcPr>
          <w:p w14:paraId="26649BC5"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CB88BC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Pr>
                <w:rStyle w:val="a9"/>
                <w:rFonts w:ascii="Times New Roman" w:hAnsi="Times New Roman" w:cs="Times New Roman"/>
                <w:b w:val="0"/>
                <w:color w:val="000000" w:themeColor="text1"/>
                <w:szCs w:val="28"/>
              </w:rPr>
              <w:t>施工規劃及期程</w:t>
            </w:r>
          </w:p>
        </w:tc>
      </w:tr>
      <w:tr w:rsidR="00F91E94" w14:paraId="0C01DD22" w14:textId="77777777">
        <w:tc>
          <w:tcPr>
            <w:tcW w:w="776" w:type="dxa"/>
          </w:tcPr>
          <w:p w14:paraId="401D2B0B"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A0925F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Pr>
                <w:rStyle w:val="a9"/>
                <w:rFonts w:ascii="Times New Roman" w:hAnsi="Times New Roman" w:cs="Times New Roman"/>
                <w:b w:val="0"/>
                <w:color w:val="000000" w:themeColor="text1"/>
                <w:szCs w:val="28"/>
              </w:rPr>
              <w:t>其他補充說明</w:t>
            </w:r>
            <w:r>
              <w:rPr>
                <w:rStyle w:val="a9"/>
                <w:rFonts w:ascii="Times New Roman" w:hAnsi="Times New Roman" w:cs="Times New Roman"/>
                <w:b w:val="0"/>
                <w:color w:val="000000" w:themeColor="text1"/>
                <w:szCs w:val="28"/>
              </w:rPr>
              <w:t xml:space="preserve"> </w:t>
            </w:r>
          </w:p>
        </w:tc>
      </w:tr>
      <w:tr w:rsidR="00F91E94" w14:paraId="789E8176" w14:textId="77777777">
        <w:tc>
          <w:tcPr>
            <w:tcW w:w="776" w:type="dxa"/>
          </w:tcPr>
          <w:p w14:paraId="3E8D0C8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4425C90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7907CA99" w14:textId="77777777">
        <w:tc>
          <w:tcPr>
            <w:tcW w:w="776" w:type="dxa"/>
          </w:tcPr>
          <w:p w14:paraId="73D97D3B"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9A639E4"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1FFA8B87" w14:textId="77777777">
        <w:tc>
          <w:tcPr>
            <w:tcW w:w="776" w:type="dxa"/>
          </w:tcPr>
          <w:p w14:paraId="3AF449A4"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B9EE5F"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759ED720" w14:textId="77777777">
        <w:tc>
          <w:tcPr>
            <w:tcW w:w="776" w:type="dxa"/>
          </w:tcPr>
          <w:p w14:paraId="69C78BCA"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74AA4BE"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Pr>
                <w:rStyle w:val="a9"/>
                <w:rFonts w:ascii="Times New Roman" w:hAnsi="Times New Roman" w:cs="Times New Roman"/>
                <w:b w:val="0"/>
                <w:color w:val="000000" w:themeColor="text1"/>
                <w:szCs w:val="28"/>
              </w:rPr>
              <w:t xml:space="preserve"> </w:t>
            </w:r>
          </w:p>
        </w:tc>
      </w:tr>
      <w:tr w:rsidR="00F91E94" w14:paraId="36319B56" w14:textId="77777777">
        <w:tc>
          <w:tcPr>
            <w:tcW w:w="776" w:type="dxa"/>
          </w:tcPr>
          <w:p w14:paraId="69AFD91D"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A291C5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四、品質保證計畫、緊急應變計畫</w:t>
            </w:r>
            <w:r>
              <w:rPr>
                <w:rStyle w:val="a9"/>
                <w:rFonts w:ascii="Times New Roman" w:hAnsi="Times New Roman" w:cs="Times New Roman"/>
                <w:b w:val="0"/>
                <w:color w:val="000000" w:themeColor="text1"/>
                <w:szCs w:val="28"/>
              </w:rPr>
              <w:t xml:space="preserve"> </w:t>
            </w:r>
          </w:p>
        </w:tc>
      </w:tr>
      <w:tr w:rsidR="00F91E94" w14:paraId="59B68364" w14:textId="77777777">
        <w:tc>
          <w:tcPr>
            <w:tcW w:w="776" w:type="dxa"/>
          </w:tcPr>
          <w:p w14:paraId="282108A3"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16551941"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五、結構損壞及漏水保固計畫</w:t>
            </w:r>
            <w:r>
              <w:rPr>
                <w:rStyle w:val="a9"/>
                <w:rFonts w:ascii="Times New Roman" w:hAnsi="Times New Roman" w:cs="Times New Roman"/>
                <w:b w:val="0"/>
                <w:color w:val="000000" w:themeColor="text1"/>
                <w:szCs w:val="28"/>
              </w:rPr>
              <w:t xml:space="preserve"> </w:t>
            </w:r>
          </w:p>
        </w:tc>
      </w:tr>
      <w:tr w:rsidR="00F91E94" w14:paraId="51B98AC0" w14:textId="77777777">
        <w:tc>
          <w:tcPr>
            <w:tcW w:w="776" w:type="dxa"/>
          </w:tcPr>
          <w:p w14:paraId="49DB76AF"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0364EBDF"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F91E94" w14:paraId="6AA0CAEE" w14:textId="77777777">
        <w:tc>
          <w:tcPr>
            <w:tcW w:w="776" w:type="dxa"/>
          </w:tcPr>
          <w:p w14:paraId="560CBF3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420F93AA" w14:textId="77777777" w:rsidR="00F91E94" w:rsidRDefault="003324EE">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回饋及加值服務</w:t>
            </w:r>
            <w:r>
              <w:rPr>
                <w:rStyle w:val="a9"/>
                <w:rFonts w:ascii="Times New Roman" w:hAnsi="Times New Roman" w:cs="Times New Roman"/>
                <w:b w:val="0"/>
                <w:szCs w:val="28"/>
              </w:rPr>
              <w:t xml:space="preserve"> </w:t>
            </w:r>
          </w:p>
        </w:tc>
      </w:tr>
    </w:tbl>
    <w:p w14:paraId="3595F510"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54E7302B"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1" w:name="_Toc380657782"/>
      <w:bookmarkStart w:id="2" w:name="_Toc259226004"/>
      <w:bookmarkStart w:id="3" w:name="_Toc259127107"/>
      <w:bookmarkStart w:id="4" w:name="_Toc259226198"/>
      <w:bookmarkStart w:id="5" w:name="_Toc259123742"/>
      <w:bookmarkStart w:id="6" w:name="_Toc259226132"/>
      <w:bookmarkStart w:id="7" w:name="_Toc259225939"/>
      <w:bookmarkStart w:id="8" w:name="_Toc259127092"/>
      <w:r>
        <w:rPr>
          <w:rStyle w:val="a8"/>
          <w:rFonts w:ascii="Times New Roman" w:hAnsi="Times New Roman" w:cs="Times New Roman"/>
          <w:b w:val="0"/>
          <w:sz w:val="28"/>
          <w:szCs w:val="28"/>
        </w:rPr>
        <w:lastRenderedPageBreak/>
        <w:t>壹、</w:t>
      </w:r>
      <w:bookmarkStart w:id="9" w:name="_Hlk4766988"/>
      <w:r>
        <w:rPr>
          <w:rStyle w:val="a8"/>
          <w:rFonts w:ascii="Times New Roman" w:hAnsi="Times New Roman" w:cs="Times New Roman"/>
          <w:b w:val="0"/>
          <w:color w:val="000000" w:themeColor="text1"/>
          <w:sz w:val="28"/>
          <w:szCs w:val="28"/>
        </w:rPr>
        <w:t>公司基本資料</w:t>
      </w:r>
    </w:p>
    <w:p w14:paraId="442FB4CB"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0" w:name="_Hlk4766992"/>
      <w:bookmarkEnd w:id="9"/>
      <w:r>
        <w:rPr>
          <w:rStyle w:val="a9"/>
          <w:rFonts w:ascii="Times New Roman" w:hAnsi="Times New Roman" w:cs="Times New Roman"/>
          <w:b w:val="0"/>
          <w:color w:val="000000" w:themeColor="text1"/>
          <w:szCs w:val="28"/>
        </w:rPr>
        <w:t>公司簡介</w:t>
      </w:r>
      <w:bookmarkEnd w:id="10"/>
    </w:p>
    <w:p w14:paraId="75379B0C"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71440A4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5A4A32DB"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6B8DF44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3FE0C672"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1" w:name="_Hlk4766995"/>
      <w:r>
        <w:rPr>
          <w:rStyle w:val="a8"/>
          <w:rFonts w:ascii="Times New Roman" w:hAnsi="Times New Roman" w:cs="Times New Roman"/>
          <w:b w:val="0"/>
          <w:color w:val="000000" w:themeColor="text1"/>
          <w:sz w:val="28"/>
          <w:szCs w:val="28"/>
        </w:rPr>
        <w:t>公司組織架構與主要經營管理人員</w:t>
      </w:r>
    </w:p>
    <w:bookmarkEnd w:id="11"/>
    <w:p w14:paraId="2D29D31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3892E9E0"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01CF238" wp14:editId="11850173">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772300C7" w14:textId="77777777" w:rsidR="00F91E94" w:rsidRDefault="00F91E94">
      <w:pPr>
        <w:spacing w:line="500" w:lineRule="exact"/>
        <w:jc w:val="center"/>
        <w:rPr>
          <w:rStyle w:val="aa"/>
          <w:rFonts w:ascii="Times New Roman" w:hAnsi="Times New Roman" w:cs="Times New Roman"/>
          <w:color w:val="000000" w:themeColor="text1"/>
          <w:szCs w:val="28"/>
        </w:rPr>
      </w:pPr>
    </w:p>
    <w:p w14:paraId="14E1BA4C"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32B4AD95"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5873FAE7"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746D5E96"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6B9C6935"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22D2853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014CADCD"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75B454C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222474A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41EF7C18"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D131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5B51FE2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38FB26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ABBCE8A"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9D1A0BA"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1B78772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777F726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6F558AF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3FC1687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A0FF74D"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518F4F5D"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57FFB4D3"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01E48F8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3862373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2AECC2F3"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4A74456F"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07C8E69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4143ADF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5C76890B"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BB9565B"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69989661"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DCDE60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7EFE4566"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1032EE74" w14:textId="77777777" w:rsidR="00F91E94" w:rsidRDefault="00F91E94">
      <w:pPr>
        <w:spacing w:line="500" w:lineRule="exact"/>
        <w:rPr>
          <w:rStyle w:val="a8"/>
          <w:rFonts w:ascii="Times New Roman" w:hAnsi="Times New Roman" w:cs="Times New Roman"/>
          <w:b w:val="0"/>
          <w:color w:val="000000" w:themeColor="text1"/>
          <w:sz w:val="28"/>
          <w:szCs w:val="28"/>
        </w:rPr>
      </w:pPr>
    </w:p>
    <w:p w14:paraId="0CF28254"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2" w:name="_Hlk4767001"/>
      <w:r>
        <w:rPr>
          <w:rStyle w:val="a8"/>
          <w:rFonts w:ascii="Times New Roman" w:hAnsi="Times New Roman" w:cs="Times New Roman"/>
          <w:b w:val="0"/>
          <w:color w:val="000000" w:themeColor="text1"/>
          <w:sz w:val="28"/>
          <w:szCs w:val="28"/>
        </w:rPr>
        <w:t>貳、公司相關經歷及實績</w:t>
      </w:r>
      <w:bookmarkEnd w:id="1"/>
      <w:bookmarkEnd w:id="2"/>
      <w:bookmarkEnd w:id="3"/>
      <w:bookmarkEnd w:id="4"/>
      <w:bookmarkEnd w:id="5"/>
    </w:p>
    <w:p w14:paraId="4E7E8E1B"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3" w:name="_Hlk4767005"/>
      <w:bookmarkEnd w:id="12"/>
      <w:r>
        <w:rPr>
          <w:rStyle w:val="a9"/>
          <w:rFonts w:ascii="Times New Roman" w:hAnsi="Times New Roman" w:cs="Times New Roman"/>
          <w:b w:val="0"/>
          <w:color w:val="000000" w:themeColor="text1"/>
          <w:szCs w:val="28"/>
        </w:rPr>
        <w:t>設置太陽能光電系統設備實績</w:t>
      </w:r>
      <w:bookmarkEnd w:id="13"/>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w:t>
      </w:r>
      <w:proofErr w:type="gramStart"/>
      <w:r>
        <w:rPr>
          <w:rStyle w:val="aa"/>
          <w:rFonts w:ascii="Times New Roman" w:hAnsi="Times New Roman" w:cs="Times New Roman"/>
          <w:color w:val="000000" w:themeColor="text1"/>
          <w:sz w:val="28"/>
          <w:szCs w:val="28"/>
        </w:rPr>
        <w:t>均請詳</w:t>
      </w:r>
      <w:proofErr w:type="gramEnd"/>
      <w:r>
        <w:rPr>
          <w:rStyle w:val="aa"/>
          <w:rFonts w:ascii="Times New Roman" w:hAnsi="Times New Roman" w:cs="Times New Roman"/>
          <w:color w:val="000000" w:themeColor="text1"/>
          <w:sz w:val="28"/>
          <w:szCs w:val="28"/>
        </w:rPr>
        <w:t>載。</w:t>
      </w:r>
      <w:r>
        <w:rPr>
          <w:rStyle w:val="aa"/>
          <w:rFonts w:ascii="Times New Roman" w:hAnsi="Times New Roman" w:cs="Times New Roman"/>
          <w:color w:val="000000" w:themeColor="text1"/>
          <w:sz w:val="28"/>
          <w:szCs w:val="28"/>
        </w:rPr>
        <w:t>)</w:t>
      </w:r>
    </w:p>
    <w:p w14:paraId="681E877C"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76408C8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9FCAECA"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255C8AF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6A4AD5F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53FED76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729A0AC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1A9CE41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0FE61D3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2760CDE5"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3DCA380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11D32FD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6DDE3A4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16E3EA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7D65B77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423C890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2D5C1D3"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47C79E8F"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501AC205"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2D920D23"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570ED0F4"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6E73074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4DEB9C3D"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D79AA8C"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4881D0DF"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F90901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7F52E1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43F5A03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410F32F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7F2427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proofErr w:type="spellStart"/>
            <w:r>
              <w:rPr>
                <w:rStyle w:val="a9"/>
                <w:rFonts w:ascii="Times New Roman" w:hAnsi="Times New Roman" w:cs="Times New Roman"/>
                <w:b w:val="0"/>
                <w:color w:val="000000" w:themeColor="text1"/>
                <w:szCs w:val="28"/>
              </w:rPr>
              <w:t>kWp</w:t>
            </w:r>
            <w:proofErr w:type="spellEnd"/>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8FE8D5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1907A97C"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736DBA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961519"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6EB4421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1458365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1728595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1F7C330"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0A5EACD2"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55FDB17F"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8F2F8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01E1D97"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6E61E66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3CD0B36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2D7F5EA5"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D18B5B3"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4" w:name="_Toc380657792"/>
    </w:p>
    <w:p w14:paraId="67FF83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4"/>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：簡述爭訟事件，包括過去或尚在處理中之爭訟事件</w:t>
      </w:r>
      <w:r>
        <w:rPr>
          <w:rStyle w:val="aa"/>
          <w:rFonts w:ascii="Times New Roman" w:hAnsi="Times New Roman" w:cs="Times New Roman"/>
          <w:color w:val="000000" w:themeColor="text1"/>
          <w:sz w:val="28"/>
          <w:szCs w:val="28"/>
        </w:rPr>
        <w:t>)</w:t>
      </w:r>
    </w:p>
    <w:p w14:paraId="5070E96D"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5" w:name="_Hlk4767015"/>
      <w:r>
        <w:rPr>
          <w:rStyle w:val="a9"/>
          <w:rFonts w:ascii="Times New Roman" w:hAnsi="Times New Roman" w:cs="Times New Roman"/>
          <w:b w:val="0"/>
          <w:color w:val="000000" w:themeColor="text1"/>
          <w:szCs w:val="28"/>
        </w:rPr>
        <w:t>相關經驗證明文件</w:t>
      </w:r>
      <w:bookmarkEnd w:id="15"/>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B7E825"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8519C59"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5DE7D20E"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172471E"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81F102F"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6" w:name="_Toc380657794"/>
      <w:r>
        <w:rPr>
          <w:rStyle w:val="a8"/>
          <w:rFonts w:ascii="Times New Roman" w:hAnsi="Times New Roman" w:cs="Times New Roman"/>
          <w:b w:val="0"/>
          <w:color w:val="000000" w:themeColor="text1"/>
          <w:sz w:val="28"/>
          <w:szCs w:val="28"/>
        </w:rPr>
        <w:lastRenderedPageBreak/>
        <w:t>參、興建計畫</w:t>
      </w:r>
      <w:bookmarkEnd w:id="0"/>
      <w:bookmarkEnd w:id="6"/>
      <w:bookmarkEnd w:id="7"/>
      <w:bookmarkEnd w:id="8"/>
      <w:bookmarkEnd w:id="16"/>
    </w:p>
    <w:p w14:paraId="1ABC9D17"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7" w:name="_Hlk4767045"/>
      <w:r>
        <w:rPr>
          <w:rStyle w:val="a9"/>
          <w:rFonts w:ascii="Times New Roman" w:hAnsi="Times New Roman" w:cs="Times New Roman"/>
          <w:b w:val="0"/>
          <w:color w:val="000000" w:themeColor="text1"/>
          <w:szCs w:val="28"/>
        </w:rPr>
        <w:t>設置計畫可行性規劃報告書</w:t>
      </w:r>
    </w:p>
    <w:bookmarkEnd w:id="17"/>
    <w:p w14:paraId="50E32FC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36ADD15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proofErr w:type="gramStart"/>
      <w:r>
        <w:rPr>
          <w:rStyle w:val="aa"/>
          <w:rFonts w:ascii="Times New Roman" w:hAnsi="Times New Roman" w:cs="Times New Roman"/>
          <w:color w:val="000000" w:themeColor="text1"/>
          <w:sz w:val="28"/>
          <w:szCs w:val="28"/>
        </w:rPr>
        <w:t>（</w:t>
      </w:r>
      <w:proofErr w:type="gramEnd"/>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4C339BD4"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545F3B1" w14:textId="77777777" w:rsidR="00F91E94" w:rsidRDefault="00F91E94">
            <w:pPr>
              <w:spacing w:line="500" w:lineRule="exact"/>
              <w:rPr>
                <w:rStyle w:val="aa"/>
                <w:rFonts w:ascii="Times New Roman" w:hAnsi="Times New Roman" w:cs="Times New Roman"/>
                <w:color w:val="000000" w:themeColor="text1"/>
                <w:szCs w:val="28"/>
              </w:rPr>
            </w:pPr>
          </w:p>
          <w:p w14:paraId="27A2A066" w14:textId="77777777" w:rsidR="00F91E94" w:rsidRDefault="00F91E94">
            <w:pPr>
              <w:spacing w:line="500" w:lineRule="exact"/>
              <w:jc w:val="center"/>
              <w:rPr>
                <w:rStyle w:val="aa"/>
                <w:rFonts w:ascii="Times New Roman" w:hAnsi="Times New Roman" w:cs="Times New Roman"/>
                <w:color w:val="000000" w:themeColor="text1"/>
                <w:szCs w:val="28"/>
              </w:rPr>
            </w:pPr>
          </w:p>
          <w:p w14:paraId="24F02D6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noProof/>
                <w:color w:val="000000" w:themeColor="text1"/>
                <w:szCs w:val="28"/>
              </w:rPr>
              <w:drawing>
                <wp:inline distT="0" distB="0" distL="0" distR="0" wp14:anchorId="3695479C" wp14:editId="17E8F34E">
                  <wp:extent cx="1123950" cy="845820"/>
                  <wp:effectExtent l="0" t="0" r="0" b="1143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圖片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35427" cy="854962"/>
                          </a:xfrm>
                          <a:prstGeom prst="rect">
                            <a:avLst/>
                          </a:prstGeom>
                          <a:noFill/>
                          <a:ln>
                            <a:noFill/>
                          </a:ln>
                        </pic:spPr>
                      </pic:pic>
                    </a:graphicData>
                  </a:graphic>
                </wp:inline>
              </w:drawing>
            </w: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2D0A21FB" w14:textId="77777777" w:rsidR="00F91E94" w:rsidRDefault="00F91E94">
            <w:pPr>
              <w:spacing w:line="500" w:lineRule="exact"/>
              <w:jc w:val="center"/>
              <w:rPr>
                <w:rStyle w:val="aa"/>
                <w:rFonts w:ascii="Times New Roman" w:hAnsi="Times New Roman" w:cs="Times New Roman"/>
                <w:color w:val="000000" w:themeColor="text1"/>
                <w:szCs w:val="28"/>
              </w:rPr>
            </w:pPr>
          </w:p>
          <w:p w14:paraId="78C66D0D" w14:textId="77777777" w:rsidR="00F91E94" w:rsidRDefault="00F91E94">
            <w:pPr>
              <w:spacing w:line="500" w:lineRule="exact"/>
              <w:rPr>
                <w:rStyle w:val="aa"/>
                <w:rFonts w:ascii="Times New Roman" w:hAnsi="Times New Roman" w:cs="Times New Roman"/>
                <w:color w:val="000000" w:themeColor="text1"/>
                <w:szCs w:val="28"/>
              </w:rPr>
            </w:pPr>
          </w:p>
          <w:p w14:paraId="6F5287E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6E828440"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72EDECCE" w14:textId="77777777" w:rsidR="00F91E94" w:rsidRDefault="00F91E94">
            <w:pPr>
              <w:spacing w:line="500" w:lineRule="exact"/>
              <w:jc w:val="center"/>
              <w:rPr>
                <w:rStyle w:val="aa"/>
                <w:rFonts w:ascii="Times New Roman" w:hAnsi="Times New Roman" w:cs="Times New Roman"/>
                <w:color w:val="000000" w:themeColor="text1"/>
                <w:szCs w:val="28"/>
              </w:rPr>
            </w:pPr>
          </w:p>
          <w:p w14:paraId="2CA27E0B" w14:textId="77777777" w:rsidR="00F91E94" w:rsidRDefault="00F91E94">
            <w:pPr>
              <w:spacing w:line="500" w:lineRule="exact"/>
              <w:rPr>
                <w:rStyle w:val="aa"/>
                <w:rFonts w:ascii="Times New Roman" w:hAnsi="Times New Roman" w:cs="Times New Roman"/>
                <w:color w:val="000000" w:themeColor="text1"/>
                <w:szCs w:val="28"/>
              </w:rPr>
            </w:pPr>
          </w:p>
          <w:p w14:paraId="70CA32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17FA960B" w14:textId="77777777" w:rsidR="00F91E94" w:rsidRDefault="00F91E94">
            <w:pPr>
              <w:spacing w:line="500" w:lineRule="exact"/>
              <w:jc w:val="center"/>
              <w:rPr>
                <w:rStyle w:val="aa"/>
                <w:rFonts w:ascii="Times New Roman" w:hAnsi="Times New Roman" w:cs="Times New Roman"/>
                <w:color w:val="000000" w:themeColor="text1"/>
                <w:szCs w:val="28"/>
              </w:rPr>
            </w:pPr>
          </w:p>
          <w:p w14:paraId="035AD47B" w14:textId="77777777" w:rsidR="00F91E94" w:rsidRDefault="00F91E94">
            <w:pPr>
              <w:spacing w:line="500" w:lineRule="exact"/>
              <w:rPr>
                <w:rStyle w:val="aa"/>
                <w:rFonts w:ascii="Times New Roman" w:hAnsi="Times New Roman" w:cs="Times New Roman"/>
                <w:color w:val="000000" w:themeColor="text1"/>
                <w:szCs w:val="28"/>
              </w:rPr>
            </w:pPr>
          </w:p>
          <w:p w14:paraId="4E9613CD"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201870DB"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64AE40B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0BF5D7C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71635CE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0BEF2C6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7187779B"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75046FBD"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8" w:name="_Hlk4767056"/>
      <w:r>
        <w:rPr>
          <w:rStyle w:val="aa"/>
          <w:rFonts w:ascii="Times New Roman" w:hAnsi="Times New Roman" w:cs="Times New Roman"/>
          <w:color w:val="000000" w:themeColor="text1"/>
          <w:sz w:val="28"/>
          <w:szCs w:val="28"/>
        </w:rPr>
        <w:t>光電與機電設備規格與設置</w:t>
      </w:r>
      <w:bookmarkStart w:id="19" w:name="_Toc380657809"/>
      <w:bookmarkStart w:id="20" w:name="_Toc259127096"/>
      <w:bookmarkStart w:id="21" w:name="_Toc259226147"/>
      <w:bookmarkStart w:id="22" w:name="_Toc259123708"/>
      <w:bookmarkStart w:id="23" w:name="_Toc259225953"/>
      <w:r>
        <w:rPr>
          <w:rStyle w:val="aa"/>
          <w:rFonts w:ascii="Times New Roman" w:hAnsi="Times New Roman" w:cs="Times New Roman"/>
          <w:color w:val="000000" w:themeColor="text1"/>
          <w:sz w:val="28"/>
          <w:szCs w:val="28"/>
        </w:rPr>
        <w:t>形式</w:t>
      </w:r>
      <w:bookmarkEnd w:id="18"/>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proofErr w:type="gramStart"/>
      <w:r>
        <w:rPr>
          <w:rStyle w:val="aa"/>
          <w:rFonts w:ascii="Times New Roman" w:hAnsi="Times New Roman" w:cs="Times New Roman"/>
          <w:color w:val="000000" w:themeColor="text1"/>
          <w:sz w:val="28"/>
          <w:szCs w:val="28"/>
        </w:rPr>
        <w:t>註</w:t>
      </w:r>
      <w:proofErr w:type="gramEnd"/>
      <w:r>
        <w:rPr>
          <w:rStyle w:val="aa"/>
          <w:rFonts w:ascii="Times New Roman" w:hAnsi="Times New Roman" w:cs="Times New Roman"/>
          <w:color w:val="000000" w:themeColor="text1"/>
          <w:sz w:val="28"/>
          <w:szCs w:val="28"/>
        </w:rPr>
        <w:t>：使用的太陽光電模組產品須全數符合經濟部標檢局「台灣高效能太陽光電模組技術規範」自願性產品驗證及通過「太陽光電自願性產品驗證工廠檢查特定規範」。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249E3688" w14:textId="77777777">
        <w:tc>
          <w:tcPr>
            <w:tcW w:w="2126" w:type="dxa"/>
          </w:tcPr>
          <w:p w14:paraId="463F9E5F" w14:textId="77777777" w:rsidR="00F91E94" w:rsidRDefault="003324EE">
            <w:pPr>
              <w:spacing w:line="500" w:lineRule="exact"/>
              <w:rPr>
                <w:rStyle w:val="aa"/>
                <w:rFonts w:ascii="Times New Roman" w:hAnsi="Times New Roman" w:cs="Times New Roman"/>
                <w:color w:val="000000" w:themeColor="text1"/>
                <w:szCs w:val="28"/>
              </w:rPr>
            </w:pPr>
            <w:bookmarkStart w:id="24" w:name="_Toc1054157"/>
            <w:r>
              <w:rPr>
                <w:rStyle w:val="aa"/>
                <w:rFonts w:ascii="Times New Roman" w:hAnsi="Times New Roman" w:cs="Times New Roman"/>
                <w:color w:val="000000" w:themeColor="text1"/>
                <w:szCs w:val="28"/>
              </w:rPr>
              <w:t>項目名稱</w:t>
            </w:r>
            <w:bookmarkEnd w:id="24"/>
          </w:p>
        </w:tc>
        <w:tc>
          <w:tcPr>
            <w:tcW w:w="3686" w:type="dxa"/>
          </w:tcPr>
          <w:p w14:paraId="11AB6DF8" w14:textId="77777777" w:rsidR="00F91E94" w:rsidRDefault="003324EE">
            <w:pPr>
              <w:spacing w:line="500" w:lineRule="exact"/>
              <w:rPr>
                <w:rStyle w:val="aa"/>
                <w:rFonts w:ascii="Times New Roman" w:hAnsi="Times New Roman" w:cs="Times New Roman"/>
                <w:color w:val="000000" w:themeColor="text1"/>
                <w:szCs w:val="28"/>
              </w:rPr>
            </w:pPr>
            <w:bookmarkStart w:id="25" w:name="_Toc1054158"/>
            <w:r>
              <w:rPr>
                <w:rStyle w:val="aa"/>
                <w:rFonts w:ascii="Times New Roman" w:hAnsi="Times New Roman" w:cs="Times New Roman"/>
                <w:color w:val="000000" w:themeColor="text1"/>
                <w:szCs w:val="28"/>
              </w:rPr>
              <w:t>規格</w:t>
            </w:r>
            <w:bookmarkEnd w:id="25"/>
          </w:p>
        </w:tc>
        <w:tc>
          <w:tcPr>
            <w:tcW w:w="4252" w:type="dxa"/>
          </w:tcPr>
          <w:p w14:paraId="78A67332" w14:textId="77777777" w:rsidR="00F91E94" w:rsidRDefault="003324EE">
            <w:pPr>
              <w:spacing w:line="500" w:lineRule="exact"/>
              <w:rPr>
                <w:rStyle w:val="aa"/>
                <w:rFonts w:ascii="Times New Roman" w:hAnsi="Times New Roman" w:cs="Times New Roman"/>
                <w:color w:val="000000" w:themeColor="text1"/>
                <w:szCs w:val="28"/>
              </w:rPr>
            </w:pPr>
            <w:bookmarkStart w:id="26"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6"/>
          </w:p>
        </w:tc>
      </w:tr>
      <w:tr w:rsidR="00F91E94" w14:paraId="41197F95" w14:textId="77777777">
        <w:tc>
          <w:tcPr>
            <w:tcW w:w="2126" w:type="dxa"/>
          </w:tcPr>
          <w:p w14:paraId="649ED280" w14:textId="77777777" w:rsidR="00F91E94" w:rsidRDefault="003324EE">
            <w:pPr>
              <w:spacing w:line="500" w:lineRule="exact"/>
              <w:rPr>
                <w:rStyle w:val="aa"/>
                <w:rFonts w:ascii="Times New Roman" w:hAnsi="Times New Roman" w:cs="Times New Roman"/>
                <w:color w:val="000000" w:themeColor="text1"/>
                <w:szCs w:val="28"/>
              </w:rPr>
            </w:pPr>
            <w:bookmarkStart w:id="27" w:name="_Toc1054160"/>
            <w:r>
              <w:rPr>
                <w:rStyle w:val="aa"/>
                <w:rFonts w:ascii="Times New Roman" w:hAnsi="Times New Roman" w:cs="Times New Roman"/>
                <w:color w:val="000000" w:themeColor="text1"/>
                <w:szCs w:val="28"/>
              </w:rPr>
              <w:t>太陽能光電板</w:t>
            </w:r>
            <w:bookmarkEnd w:id="27"/>
          </w:p>
        </w:tc>
        <w:tc>
          <w:tcPr>
            <w:tcW w:w="3686" w:type="dxa"/>
          </w:tcPr>
          <w:p w14:paraId="3BFE6333" w14:textId="77777777" w:rsidR="00F91E94" w:rsidRDefault="003324EE">
            <w:pPr>
              <w:spacing w:line="500" w:lineRule="exact"/>
              <w:rPr>
                <w:rStyle w:val="aa"/>
                <w:rFonts w:ascii="Times New Roman" w:hAnsi="Times New Roman" w:cs="Times New Roman"/>
                <w:color w:val="000000" w:themeColor="text1"/>
                <w:szCs w:val="28"/>
              </w:rPr>
            </w:pPr>
            <w:bookmarkStart w:id="28" w:name="_Toc1054161"/>
            <w:r>
              <w:rPr>
                <w:rStyle w:val="aa"/>
                <w:rFonts w:ascii="Times New Roman" w:hAnsi="Times New Roman" w:cs="Times New Roman"/>
                <w:color w:val="000000" w:themeColor="text1"/>
                <w:szCs w:val="28"/>
              </w:rPr>
              <w:t>請詳述說明</w:t>
            </w:r>
            <w:bookmarkEnd w:id="28"/>
          </w:p>
        </w:tc>
        <w:tc>
          <w:tcPr>
            <w:tcW w:w="4252" w:type="dxa"/>
          </w:tcPr>
          <w:p w14:paraId="2930682E"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29"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5ECAC3B0" wp14:editId="23C2144D">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29"/>
          </w:p>
        </w:tc>
      </w:tr>
      <w:tr w:rsidR="00F91E94" w14:paraId="72FFA57E" w14:textId="77777777">
        <w:tc>
          <w:tcPr>
            <w:tcW w:w="2126" w:type="dxa"/>
          </w:tcPr>
          <w:p w14:paraId="0A404CED" w14:textId="77777777" w:rsidR="00F91E94" w:rsidRDefault="003324EE">
            <w:pPr>
              <w:spacing w:line="500" w:lineRule="exact"/>
              <w:rPr>
                <w:rStyle w:val="aa"/>
                <w:rFonts w:ascii="Times New Roman" w:hAnsi="Times New Roman" w:cs="Times New Roman"/>
                <w:color w:val="000000" w:themeColor="text1"/>
                <w:szCs w:val="28"/>
              </w:rPr>
            </w:pPr>
            <w:bookmarkStart w:id="30" w:name="_Toc1054163"/>
            <w:r>
              <w:rPr>
                <w:rStyle w:val="aa"/>
                <w:rFonts w:ascii="Times New Roman" w:hAnsi="Times New Roman" w:cs="Times New Roman"/>
                <w:color w:val="000000" w:themeColor="text1"/>
                <w:szCs w:val="28"/>
              </w:rPr>
              <w:lastRenderedPageBreak/>
              <w:t>斷路器</w:t>
            </w:r>
            <w:bookmarkEnd w:id="30"/>
          </w:p>
        </w:tc>
        <w:tc>
          <w:tcPr>
            <w:tcW w:w="3686" w:type="dxa"/>
          </w:tcPr>
          <w:p w14:paraId="5FD3D2BF"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C48E17F" w14:textId="77777777" w:rsidR="00F91E94" w:rsidRDefault="003324EE">
            <w:pPr>
              <w:spacing w:line="500" w:lineRule="exact"/>
              <w:rPr>
                <w:rStyle w:val="aa"/>
                <w:rFonts w:ascii="Times New Roman" w:hAnsi="Times New Roman" w:cs="Times New Roman"/>
                <w:color w:val="000000" w:themeColor="text1"/>
                <w:szCs w:val="28"/>
              </w:rPr>
            </w:pPr>
            <w:bookmarkStart w:id="31"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67918DE2" wp14:editId="55FD14FB">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1"/>
          </w:p>
        </w:tc>
      </w:tr>
    </w:tbl>
    <w:p w14:paraId="547CC33D"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2" w:name="_Hlk4767071"/>
      <w:r>
        <w:rPr>
          <w:rStyle w:val="a9"/>
          <w:rFonts w:ascii="Times New Roman" w:hAnsi="Times New Roman" w:cs="Times New Roman"/>
          <w:b w:val="0"/>
          <w:color w:val="000000" w:themeColor="text1"/>
          <w:szCs w:val="28"/>
        </w:rPr>
        <w:t>絕緣</w:t>
      </w:r>
      <w:bookmarkEnd w:id="32"/>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proofErr w:type="gramStart"/>
      <w:r>
        <w:rPr>
          <w:rStyle w:val="a9"/>
          <w:rFonts w:ascii="Times New Roman" w:hAnsi="Times New Roman" w:cs="Times New Roman"/>
          <w:b w:val="0"/>
          <w:color w:val="000000" w:themeColor="text1"/>
          <w:szCs w:val="28"/>
        </w:rPr>
        <w:t>可佐以</w:t>
      </w:r>
      <w:proofErr w:type="gramEnd"/>
      <w:r>
        <w:rPr>
          <w:rStyle w:val="a9"/>
          <w:rFonts w:ascii="Times New Roman" w:hAnsi="Times New Roman" w:cs="Times New Roman"/>
          <w:b w:val="0"/>
          <w:color w:val="000000" w:themeColor="text1"/>
          <w:szCs w:val="28"/>
        </w:rPr>
        <w:t>圖示說明更為清楚</w:t>
      </w:r>
      <w:r>
        <w:rPr>
          <w:rStyle w:val="a9"/>
          <w:rFonts w:ascii="Times New Roman" w:hAnsi="Times New Roman" w:cs="Times New Roman"/>
          <w:b w:val="0"/>
          <w:color w:val="000000" w:themeColor="text1"/>
          <w:szCs w:val="28"/>
        </w:rPr>
        <w:t>)</w:t>
      </w:r>
    </w:p>
    <w:p w14:paraId="515AEDBA"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w:t>
      </w:r>
      <w:proofErr w:type="gramStart"/>
      <w:r>
        <w:rPr>
          <w:rStyle w:val="aa"/>
          <w:rFonts w:ascii="Times New Roman" w:hAnsi="Times New Roman" w:cs="Times New Roman"/>
          <w:color w:val="000000" w:themeColor="text1"/>
          <w:sz w:val="28"/>
          <w:szCs w:val="28"/>
        </w:rPr>
        <w:t>球擊等</w:t>
      </w:r>
      <w:proofErr w:type="gramEnd"/>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285EC7FF"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572B49CB"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3" w:name="_Hlk4767086"/>
      <w:r>
        <w:rPr>
          <w:rStyle w:val="a9"/>
          <w:rFonts w:ascii="Times New Roman" w:hAnsi="Times New Roman" w:cs="Times New Roman"/>
          <w:b w:val="0"/>
          <w:color w:val="000000" w:themeColor="text1"/>
          <w:szCs w:val="28"/>
        </w:rPr>
        <w:t>興建工作團隊說明</w:t>
      </w:r>
    </w:p>
    <w:bookmarkEnd w:id="33"/>
    <w:p w14:paraId="32BAC784"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4284D377"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691AC104" wp14:editId="426B9C81">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7CB16520"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C81883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0538F1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0A5D29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648C5473"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690B410"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858C66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70C0D36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307B2322"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7EFFADFC" w14:textId="77777777" w:rsidR="00F91E94" w:rsidRDefault="00F91E94">
      <w:pPr>
        <w:spacing w:line="500" w:lineRule="exact"/>
        <w:rPr>
          <w:rFonts w:ascii="Times New Roman" w:eastAsia="標楷體" w:hAnsi="Times New Roman" w:cs="Times New Roman"/>
          <w:color w:val="000000" w:themeColor="text1"/>
          <w:sz w:val="28"/>
          <w:szCs w:val="28"/>
        </w:rPr>
      </w:pPr>
    </w:p>
    <w:p w14:paraId="31C2863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EA30A8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FD69E47"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782D21A"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0C2EDC9"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112916A8"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7056EE50" w14:textId="77777777" w:rsidR="00F91E94" w:rsidRDefault="00F91E94">
      <w:pPr>
        <w:spacing w:line="500" w:lineRule="exact"/>
        <w:rPr>
          <w:rFonts w:ascii="Times New Roman" w:eastAsia="標楷體" w:hAnsi="Times New Roman" w:cs="Times New Roman"/>
          <w:color w:val="000000" w:themeColor="text1"/>
          <w:sz w:val="28"/>
          <w:szCs w:val="28"/>
        </w:rPr>
      </w:pPr>
    </w:p>
    <w:p w14:paraId="5201779C"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D5681F4"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AC41ECC"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70DE3194"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1720E0D2"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659AE4FD"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635D9B0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191215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65CF5F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5F8DFFC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4CCD5CCF"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024F9A6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42E20DE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53BECC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6F84074"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2657C130"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7D6E53A7"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0C8C2170"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6EB6B3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07D69FC"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B417028"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F9B23B6"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4DB5A55A"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C955C4A"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1902609F"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20BB4E37"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878717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6FA4DDC1"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2DC2FE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4273F7B" w14:textId="77777777" w:rsidR="00F91E94" w:rsidRDefault="00F91E94">
            <w:pPr>
              <w:spacing w:line="500" w:lineRule="exact"/>
              <w:rPr>
                <w:rStyle w:val="aa"/>
                <w:rFonts w:ascii="Times New Roman" w:hAnsi="Times New Roman" w:cs="Times New Roman"/>
                <w:color w:val="000000" w:themeColor="text1"/>
                <w:szCs w:val="28"/>
              </w:rPr>
            </w:pPr>
          </w:p>
        </w:tc>
      </w:tr>
    </w:tbl>
    <w:p w14:paraId="4CB469A0"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4044EA34"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4"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4"/>
    <w:p w14:paraId="2ED9A6E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6EE3E558"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7E2587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016935BD"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150E1D"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C3F38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607993D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3291C7C"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B368D2C"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6D2BFC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3994702F"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68CB44ED"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920227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40D83947"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421A3C26"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0382521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69A54CA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EA09285"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4121AAD1"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3A2FE1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EFAEDA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5B7D1BED"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0579AE2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2DC63BD8"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281AFD1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2E6B220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F066BB8"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45F5C9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2970ED05"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6C41A7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4A42D683"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F2A31D"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7F685A9C"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169130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170BACD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35F3726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5778A44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49D3C074"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C4B91"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1B5BA35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595F3C9"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4B6275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5B0F46F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7421A56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665EEC9C"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5B8B002D"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7E92969C"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8A8DDD3"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6152CAE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4040002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72529D0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B7E909A"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62A7F935"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61104C9B"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957B4CB"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4BFAB7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08218DE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0A4EC8EB"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117E2463" w14:textId="77777777" w:rsidR="00F91E94" w:rsidRDefault="00F91E94">
      <w:pPr>
        <w:spacing w:line="500" w:lineRule="exact"/>
        <w:rPr>
          <w:rStyle w:val="a9"/>
          <w:rFonts w:ascii="Times New Roman" w:hAnsi="Times New Roman" w:cs="Times New Roman"/>
          <w:b w:val="0"/>
          <w:color w:val="000000" w:themeColor="text1"/>
          <w:szCs w:val="28"/>
        </w:rPr>
      </w:pPr>
    </w:p>
    <w:p w14:paraId="2F46A589" w14:textId="77777777" w:rsidR="00F91E94" w:rsidRDefault="00F91E94">
      <w:pPr>
        <w:spacing w:line="500" w:lineRule="exact"/>
        <w:rPr>
          <w:rStyle w:val="a9"/>
          <w:rFonts w:ascii="Times New Roman" w:hAnsi="Times New Roman" w:cs="Times New Roman"/>
          <w:b w:val="0"/>
          <w:color w:val="000000" w:themeColor="text1"/>
          <w:szCs w:val="28"/>
        </w:rPr>
      </w:pPr>
    </w:p>
    <w:p w14:paraId="44493BC1" w14:textId="77777777" w:rsidR="00F91E94" w:rsidRDefault="00F91E94">
      <w:pPr>
        <w:spacing w:line="500" w:lineRule="exact"/>
        <w:rPr>
          <w:rStyle w:val="a9"/>
          <w:rFonts w:ascii="Times New Roman" w:hAnsi="Times New Roman" w:cs="Times New Roman"/>
          <w:b w:val="0"/>
          <w:color w:val="000000" w:themeColor="text1"/>
          <w:szCs w:val="28"/>
        </w:rPr>
      </w:pPr>
    </w:p>
    <w:p w14:paraId="488643CA"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81"/>
      <w:r>
        <w:rPr>
          <w:rStyle w:val="a9"/>
          <w:rFonts w:ascii="Times New Roman" w:hAnsi="Times New Roman" w:cs="Times New Roman"/>
          <w:b w:val="0"/>
          <w:color w:val="000000" w:themeColor="text1"/>
          <w:szCs w:val="28"/>
        </w:rPr>
        <w:t>其他補充說明</w:t>
      </w:r>
    </w:p>
    <w:bookmarkEnd w:id="35"/>
    <w:p w14:paraId="61E36CB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6CCE2ACD"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3C4CEC84"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355FE9D7" wp14:editId="3B9AA2F0">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7"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6E1A491C"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0173AA1E"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4D51E69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0A106A11"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5A07F05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7D9C3BD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DB02860"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A09EE8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3D500736"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1CA6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4F7F4635"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60B5493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25C62396"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3995EB7"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3174A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7E55739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F41A11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3CE7CE0"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4DD354F1"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3F6E7FD0"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0D2A1560"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6" w:name="_Hlk4768659"/>
      <w:r>
        <w:rPr>
          <w:rStyle w:val="a9"/>
          <w:rFonts w:ascii="Times New Roman" w:hAnsi="Times New Roman" w:cs="Times New Roman"/>
          <w:b w:val="0"/>
          <w:color w:val="000000" w:themeColor="text1"/>
          <w:szCs w:val="28"/>
        </w:rPr>
        <w:t>設備運轉與維修計畫</w:t>
      </w:r>
      <w:bookmarkEnd w:id="36"/>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19"/>
    <w:bookmarkEnd w:id="20"/>
    <w:bookmarkEnd w:id="21"/>
    <w:bookmarkEnd w:id="22"/>
    <w:bookmarkEnd w:id="23"/>
    <w:p w14:paraId="2282A9F1"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09BE408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2048148E"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BDEA1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2ACB0C1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4A9A9E2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8B1031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29CFB46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79AB49AD"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08495638"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007D5287"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62D3B0A6"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6E2CC591"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6A43B3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581A533"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4CBE921A"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B365BDF"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2F6F54C0"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5D132250"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184BB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91DF14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3BFA931"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45F7D0B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4F0E5A63" w14:textId="77777777" w:rsidR="00F91E94" w:rsidRDefault="003324EE">
            <w:pPr>
              <w:spacing w:line="500" w:lineRule="exact"/>
              <w:rPr>
                <w:rStyle w:val="aa"/>
                <w:rFonts w:ascii="Times New Roman" w:hAnsi="Times New Roman" w:cs="Times New Roman"/>
                <w:color w:val="000000" w:themeColor="text1"/>
                <w:sz w:val="24"/>
                <w:szCs w:val="24"/>
              </w:rPr>
            </w:pPr>
            <w:proofErr w:type="gramStart"/>
            <w:r>
              <w:rPr>
                <w:rStyle w:val="aa"/>
                <w:rFonts w:ascii="Times New Roman" w:hAnsi="Times New Roman" w:cs="Times New Roman"/>
                <w:color w:val="000000" w:themeColor="text1"/>
                <w:sz w:val="24"/>
                <w:szCs w:val="24"/>
              </w:rPr>
              <w:t>儲能電池</w:t>
            </w:r>
            <w:proofErr w:type="gramEnd"/>
          </w:p>
        </w:tc>
        <w:tc>
          <w:tcPr>
            <w:tcW w:w="1839" w:type="dxa"/>
            <w:tcBorders>
              <w:top w:val="single" w:sz="4" w:space="0" w:color="auto"/>
              <w:left w:val="single" w:sz="4" w:space="0" w:color="auto"/>
              <w:bottom w:val="single" w:sz="4" w:space="0" w:color="auto"/>
              <w:right w:val="single" w:sz="4" w:space="0" w:color="auto"/>
            </w:tcBorders>
          </w:tcPr>
          <w:p w14:paraId="74AE6F5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F33619"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76F4BE7"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49C87C9A"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1ACAB98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6E3D670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44A7888F"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A2EB52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CE9A0BF"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071463E9"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2B61092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A8AB2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5BBDC4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FE5E1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36C9170"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089BA698"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34499C8A"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7072B2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390E786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B2D6147"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6F9CF8A"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446507F"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5652D74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431AAD1E"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7170334F"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86D4E9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46DD30D"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288AE983"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742D041A"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7E035E84"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7" w:name="_Hlk4768667"/>
      <w:r>
        <w:rPr>
          <w:rStyle w:val="a9"/>
          <w:rFonts w:ascii="Times New Roman" w:hAnsi="Times New Roman" w:cs="Times New Roman"/>
          <w:b w:val="0"/>
          <w:color w:val="000000" w:themeColor="text1"/>
          <w:szCs w:val="28"/>
        </w:rPr>
        <w:t>安全維護措施</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請就案場特性如風力強弱不同、承載力、環境等，規劃設備相關安全措施，以維護校園安全</w:t>
      </w:r>
      <w:r>
        <w:rPr>
          <w:rStyle w:val="a9"/>
          <w:rFonts w:ascii="Times New Roman" w:hAnsi="Times New Roman" w:cs="Times New Roman"/>
          <w:b w:val="0"/>
          <w:color w:val="000000" w:themeColor="text1"/>
          <w:szCs w:val="28"/>
        </w:rPr>
        <w:t>)</w:t>
      </w:r>
      <w:bookmarkStart w:id="38" w:name="_Hlk4768673"/>
    </w:p>
    <w:p w14:paraId="624DDE92" w14:textId="77777777" w:rsidR="00F91E94" w:rsidRDefault="003324EE"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品質保證計畫、緊急應變計畫</w:t>
      </w:r>
    </w:p>
    <w:bookmarkEnd w:id="38"/>
    <w:p w14:paraId="6060612D"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品質保證計畫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說明品保流程、目標、品質問題管理機制、監控等</w:t>
      </w:r>
      <w:r>
        <w:rPr>
          <w:rStyle w:val="a9"/>
          <w:rFonts w:ascii="Times New Roman" w:hAnsi="Times New Roman" w:cs="Times New Roman"/>
          <w:b w:val="0"/>
          <w:color w:val="000000" w:themeColor="text1"/>
          <w:szCs w:val="28"/>
        </w:rPr>
        <w:t>)</w:t>
      </w:r>
    </w:p>
    <w:p w14:paraId="6C7CE8E4" w14:textId="77777777" w:rsidR="00F91E94" w:rsidRDefault="003324EE" w:rsidP="003324EE">
      <w:pPr>
        <w:pStyle w:val="1"/>
        <w:widowControl w:val="0"/>
        <w:numPr>
          <w:ilvl w:val="2"/>
          <w:numId w:val="11"/>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緊急應變計畫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說明緊急應變程序〔天然災害、人為損害</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傷</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〕、緊急應變流程圖、通報流程、緊急應變小組及工作分配等</w:t>
      </w:r>
      <w:r>
        <w:rPr>
          <w:rStyle w:val="a9"/>
          <w:rFonts w:ascii="Times New Roman" w:hAnsi="Times New Roman" w:cs="Times New Roman"/>
          <w:b w:val="0"/>
          <w:color w:val="000000" w:themeColor="text1"/>
          <w:szCs w:val="28"/>
        </w:rPr>
        <w:t>)</w:t>
      </w:r>
    </w:p>
    <w:p w14:paraId="0EFF621A"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9" w:name="_Hlk4768687"/>
      <w:r>
        <w:rPr>
          <w:rStyle w:val="a9"/>
          <w:rFonts w:ascii="Times New Roman" w:hAnsi="Times New Roman" w:cs="Times New Roman"/>
          <w:b w:val="0"/>
          <w:color w:val="000000" w:themeColor="text1"/>
          <w:szCs w:val="28"/>
        </w:rPr>
        <w:t>結構損壞及漏水保固計畫</w:t>
      </w:r>
    </w:p>
    <w:bookmarkEnd w:id="39"/>
    <w:p w14:paraId="766328E1" w14:textId="77777777" w:rsidR="00F91E94" w:rsidRDefault="003324EE">
      <w:pPr>
        <w:pStyle w:val="1"/>
        <w:widowControl w:val="0"/>
        <w:numPr>
          <w:ilvl w:val="2"/>
          <w:numId w:val="12"/>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結構損壞保固計畫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包含損壞通報方式及流程、保固年限</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契約時間</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、保固具體措施等</w:t>
      </w:r>
      <w:r>
        <w:rPr>
          <w:rStyle w:val="a9"/>
          <w:rFonts w:ascii="Times New Roman" w:hAnsi="Times New Roman" w:cs="Times New Roman"/>
          <w:b w:val="0"/>
          <w:color w:val="000000" w:themeColor="text1"/>
          <w:szCs w:val="28"/>
        </w:rPr>
        <w:t>)</w:t>
      </w:r>
    </w:p>
    <w:p w14:paraId="55242ABC"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678856D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0" w:name="_Hlk4768694"/>
      <w:r>
        <w:rPr>
          <w:rStyle w:val="a9"/>
          <w:rFonts w:ascii="Times New Roman" w:hAnsi="Times New Roman" w:cs="Times New Roman"/>
          <w:b w:val="0"/>
          <w:color w:val="000000" w:themeColor="text1"/>
          <w:szCs w:val="28"/>
        </w:rPr>
        <w:t>伍、廠商投標值</w:t>
      </w:r>
    </w:p>
    <w:p w14:paraId="74779F09"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1" w:name="_Toc1054175"/>
      <w:bookmarkEnd w:id="40"/>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w:t>
      </w:r>
      <w:proofErr w:type="spellStart"/>
      <w:r>
        <w:rPr>
          <w:rFonts w:ascii="Times New Roman" w:eastAsia="標楷體" w:hAnsi="Times New Roman" w:cs="Times New Roman"/>
          <w:sz w:val="28"/>
          <w:szCs w:val="28"/>
        </w:rPr>
        <w:t>kWp</w:t>
      </w:r>
      <w:proofErr w:type="spellEnd"/>
      <w:r>
        <w:rPr>
          <w:rFonts w:ascii="Times New Roman" w:eastAsia="標楷體" w:hAnsi="Times New Roman" w:cs="Times New Roman"/>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1"/>
    </w:p>
    <w:p w14:paraId="2C1D19ED"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2"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2"/>
    </w:p>
    <w:p w14:paraId="73786419" w14:textId="77777777" w:rsidR="00F91E94" w:rsidRDefault="003324EE" w:rsidP="00F43C15">
      <w:pPr>
        <w:spacing w:beforeLines="50" w:before="265" w:line="500" w:lineRule="exact"/>
      </w:pPr>
      <w:bookmarkStart w:id="43" w:name="_Hlk4768699"/>
      <w:r>
        <w:rPr>
          <w:rStyle w:val="a9"/>
          <w:rFonts w:ascii="Times New Roman" w:hAnsi="Times New Roman" w:cs="Times New Roman"/>
          <w:b w:val="0"/>
          <w:szCs w:val="28"/>
        </w:rPr>
        <w:t>陸、回饋及加值服務</w:t>
      </w:r>
      <w:bookmarkEnd w:id="43"/>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B2A1" w14:textId="77777777" w:rsidR="00A4502E" w:rsidRDefault="00A4502E" w:rsidP="00F43C15">
      <w:pPr>
        <w:spacing w:line="240" w:lineRule="auto"/>
      </w:pPr>
      <w:r>
        <w:separator/>
      </w:r>
    </w:p>
  </w:endnote>
  <w:endnote w:type="continuationSeparator" w:id="0">
    <w:p w14:paraId="28FC2E0A" w14:textId="77777777" w:rsidR="00A4502E" w:rsidRDefault="00A4502E"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F4A5F" w14:textId="77777777" w:rsidR="00A4502E" w:rsidRDefault="00A4502E" w:rsidP="00F43C15">
      <w:pPr>
        <w:spacing w:line="240" w:lineRule="auto"/>
      </w:pPr>
      <w:r>
        <w:separator/>
      </w:r>
    </w:p>
  </w:footnote>
  <w:footnote w:type="continuationSeparator" w:id="0">
    <w:p w14:paraId="5B99339D" w14:textId="77777777" w:rsidR="00A4502E" w:rsidRDefault="00A4502E"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16cid:durableId="1575244096">
    <w:abstractNumId w:val="7"/>
  </w:num>
  <w:num w:numId="2" w16cid:durableId="441876454">
    <w:abstractNumId w:val="7"/>
  </w:num>
  <w:num w:numId="3" w16cid:durableId="336349401">
    <w:abstractNumId w:val="9"/>
  </w:num>
  <w:num w:numId="4" w16cid:durableId="1934581563">
    <w:abstractNumId w:val="1"/>
  </w:num>
  <w:num w:numId="5" w16cid:durableId="265046804">
    <w:abstractNumId w:val="6"/>
  </w:num>
  <w:num w:numId="6" w16cid:durableId="1332878844">
    <w:abstractNumId w:val="8"/>
  </w:num>
  <w:num w:numId="7" w16cid:durableId="1692100848">
    <w:abstractNumId w:val="3"/>
  </w:num>
  <w:num w:numId="8" w16cid:durableId="703214025">
    <w:abstractNumId w:val="11"/>
  </w:num>
  <w:num w:numId="9" w16cid:durableId="434254998">
    <w:abstractNumId w:val="4"/>
  </w:num>
  <w:num w:numId="10" w16cid:durableId="1397046142">
    <w:abstractNumId w:val="2"/>
  </w:num>
  <w:num w:numId="11" w16cid:durableId="450440658">
    <w:abstractNumId w:val="10"/>
  </w:num>
  <w:num w:numId="12" w16cid:durableId="1468275460">
    <w:abstractNumId w:val="0"/>
  </w:num>
  <w:num w:numId="13" w16cid:durableId="3866058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1C7C1A"/>
    <w:rsid w:val="002F36DF"/>
    <w:rsid w:val="003324EE"/>
    <w:rsid w:val="003516A1"/>
    <w:rsid w:val="004004B6"/>
    <w:rsid w:val="00565E22"/>
    <w:rsid w:val="00571720"/>
    <w:rsid w:val="007A5C69"/>
    <w:rsid w:val="00872E25"/>
    <w:rsid w:val="00A4502E"/>
    <w:rsid w:val="00B06805"/>
    <w:rsid w:val="00BC3A5B"/>
    <w:rsid w:val="00D15258"/>
    <w:rsid w:val="00E53B59"/>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3BB69B"/>
  <w15:docId w15:val="{7A2F4FA3-E7B4-45A1-BD02-5B691663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465</Words>
  <Characters>2657</Characters>
  <Application>Microsoft Office Word</Application>
  <DocSecurity>0</DocSecurity>
  <Lines>22</Lines>
  <Paragraphs>6</Paragraphs>
  <ScaleCrop>false</ScaleCrop>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cp:lastPrinted>2025-05-24T03:38:00Z</cp:lastPrinted>
  <dcterms:created xsi:type="dcterms:W3CDTF">2023-06-12T01:45:00Z</dcterms:created>
  <dcterms:modified xsi:type="dcterms:W3CDTF">2025-05-24T03:38:00Z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